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DB" w:rsidRDefault="00D031DB" w:rsidP="00D85612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Департамент  потребительского рынка и услуг </w:t>
      </w:r>
    </w:p>
    <w:p w:rsidR="00D031DB" w:rsidRDefault="00D031DB" w:rsidP="00D85612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города Арзамаса</w:t>
      </w:r>
    </w:p>
    <w:p w:rsidR="00D031DB" w:rsidRDefault="00D031DB" w:rsidP="00D85612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D031DB" w:rsidRDefault="00D031DB" w:rsidP="00D85612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Отчёт </w:t>
      </w:r>
      <w:r w:rsidR="003F7D79">
        <w:rPr>
          <w:b/>
          <w:sz w:val="26"/>
          <w:szCs w:val="26"/>
        </w:rPr>
        <w:t xml:space="preserve">о работе </w:t>
      </w:r>
      <w:r>
        <w:rPr>
          <w:b/>
          <w:sz w:val="26"/>
          <w:szCs w:val="26"/>
        </w:rPr>
        <w:t>за 201</w:t>
      </w:r>
      <w:r w:rsidR="003F7D7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г.</w:t>
      </w:r>
    </w:p>
    <w:p w:rsidR="00D031DB" w:rsidRDefault="00D031DB" w:rsidP="00D8561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Деятельность департамента потребительского рынка и услуг, далее – департамент, направлена на создание условий для обеспечения жителей города Арзамаса услугами торговли, общественного питания  и бытового обслуживания населения.</w:t>
      </w:r>
    </w:p>
    <w:p w:rsidR="002B5034" w:rsidRDefault="002B5034" w:rsidP="00D8561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01.01.2019 г потребительский рынок города насчитывает </w:t>
      </w:r>
      <w:r w:rsidRPr="00AB570C">
        <w:rPr>
          <w:sz w:val="26"/>
          <w:szCs w:val="26"/>
        </w:rPr>
        <w:t>1278</w:t>
      </w:r>
      <w:r>
        <w:rPr>
          <w:sz w:val="26"/>
          <w:szCs w:val="26"/>
        </w:rPr>
        <w:t xml:space="preserve"> предприятий, в том числе: </w:t>
      </w:r>
      <w:r w:rsidRPr="00AB570C">
        <w:rPr>
          <w:sz w:val="26"/>
          <w:szCs w:val="26"/>
        </w:rPr>
        <w:t>559</w:t>
      </w:r>
      <w:r>
        <w:rPr>
          <w:sz w:val="26"/>
          <w:szCs w:val="26"/>
        </w:rPr>
        <w:t xml:space="preserve"> предприятий стационарной розничной торговли; </w:t>
      </w:r>
      <w:r w:rsidRPr="0034125A">
        <w:rPr>
          <w:sz w:val="26"/>
          <w:szCs w:val="26"/>
        </w:rPr>
        <w:t xml:space="preserve">253 </w:t>
      </w:r>
      <w:r>
        <w:rPr>
          <w:sz w:val="26"/>
          <w:szCs w:val="26"/>
        </w:rPr>
        <w:t xml:space="preserve">объекта нестационарной торговли, в том </w:t>
      </w:r>
      <w:r w:rsidRPr="00AB570C">
        <w:rPr>
          <w:sz w:val="26"/>
          <w:szCs w:val="26"/>
        </w:rPr>
        <w:t xml:space="preserve">числе 195 </w:t>
      </w:r>
      <w:r>
        <w:rPr>
          <w:sz w:val="26"/>
          <w:szCs w:val="26"/>
        </w:rPr>
        <w:t xml:space="preserve">объектов сезонной торговли; </w:t>
      </w:r>
    </w:p>
    <w:p w:rsidR="002B5034" w:rsidRDefault="002B5034" w:rsidP="00D8561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 розничный рынок на  </w:t>
      </w:r>
      <w:r w:rsidRPr="00AB570C">
        <w:rPr>
          <w:sz w:val="26"/>
          <w:szCs w:val="26"/>
        </w:rPr>
        <w:t>67  т</w:t>
      </w:r>
      <w:r>
        <w:rPr>
          <w:sz w:val="26"/>
          <w:szCs w:val="26"/>
        </w:rPr>
        <w:t xml:space="preserve">орговых места; 2 сезонные ярмарки на </w:t>
      </w:r>
      <w:r w:rsidRPr="00AB570C">
        <w:rPr>
          <w:sz w:val="26"/>
          <w:szCs w:val="26"/>
        </w:rPr>
        <w:t>1349</w:t>
      </w:r>
      <w:r>
        <w:rPr>
          <w:sz w:val="26"/>
          <w:szCs w:val="26"/>
        </w:rPr>
        <w:t xml:space="preserve"> торговых места; </w:t>
      </w:r>
      <w:r w:rsidRPr="00AB570C">
        <w:rPr>
          <w:sz w:val="26"/>
          <w:szCs w:val="26"/>
        </w:rPr>
        <w:t xml:space="preserve">214 </w:t>
      </w:r>
      <w:r>
        <w:rPr>
          <w:sz w:val="26"/>
          <w:szCs w:val="26"/>
        </w:rPr>
        <w:t xml:space="preserve">предприятий оптового звена; </w:t>
      </w:r>
      <w:r w:rsidRPr="00AB570C">
        <w:rPr>
          <w:sz w:val="26"/>
          <w:szCs w:val="26"/>
        </w:rPr>
        <w:t>71</w:t>
      </w:r>
      <w:r>
        <w:rPr>
          <w:sz w:val="26"/>
          <w:szCs w:val="26"/>
        </w:rPr>
        <w:t xml:space="preserve"> предприятий  общественного питания открытой сети на </w:t>
      </w:r>
      <w:r w:rsidRPr="00AB570C">
        <w:rPr>
          <w:sz w:val="26"/>
          <w:szCs w:val="26"/>
        </w:rPr>
        <w:t>3417 п</w:t>
      </w:r>
      <w:r>
        <w:rPr>
          <w:sz w:val="26"/>
          <w:szCs w:val="26"/>
        </w:rPr>
        <w:t xml:space="preserve">осадочных места; </w:t>
      </w:r>
      <w:r w:rsidRPr="00AB570C">
        <w:rPr>
          <w:sz w:val="26"/>
          <w:szCs w:val="26"/>
        </w:rPr>
        <w:t>17</w:t>
      </w:r>
      <w:r>
        <w:rPr>
          <w:sz w:val="26"/>
          <w:szCs w:val="26"/>
        </w:rPr>
        <w:t>6 предприятий бытового обслуживания.</w:t>
      </w:r>
    </w:p>
    <w:p w:rsidR="002B5034" w:rsidRDefault="002B5034" w:rsidP="002B5034">
      <w:pPr>
        <w:spacing w:line="276" w:lineRule="auto"/>
        <w:jc w:val="both"/>
        <w:rPr>
          <w:sz w:val="26"/>
          <w:szCs w:val="26"/>
        </w:rPr>
      </w:pPr>
    </w:p>
    <w:p w:rsidR="002B5034" w:rsidRPr="001F7583" w:rsidRDefault="002B5034" w:rsidP="002B503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3D787E2" wp14:editId="5E84C2DE">
            <wp:extent cx="5486400" cy="3200400"/>
            <wp:effectExtent l="0" t="0" r="19050" b="190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5612" w:rsidRDefault="00D85612" w:rsidP="002B5034">
      <w:pPr>
        <w:jc w:val="both"/>
        <w:rPr>
          <w:sz w:val="26"/>
          <w:szCs w:val="26"/>
        </w:rPr>
      </w:pPr>
    </w:p>
    <w:p w:rsidR="002B5034" w:rsidRDefault="00D85612" w:rsidP="002B5034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B5034" w:rsidRPr="00A03A90">
        <w:rPr>
          <w:sz w:val="26"/>
          <w:szCs w:val="26"/>
        </w:rPr>
        <w:t>труктур</w:t>
      </w:r>
      <w:r>
        <w:rPr>
          <w:sz w:val="26"/>
          <w:szCs w:val="26"/>
        </w:rPr>
        <w:t>а</w:t>
      </w:r>
      <w:r w:rsidR="002B5034" w:rsidRPr="00A03A90">
        <w:rPr>
          <w:sz w:val="26"/>
          <w:szCs w:val="26"/>
        </w:rPr>
        <w:t xml:space="preserve"> и развити</w:t>
      </w:r>
      <w:r>
        <w:rPr>
          <w:sz w:val="26"/>
          <w:szCs w:val="26"/>
        </w:rPr>
        <w:t>е</w:t>
      </w:r>
      <w:r w:rsidR="002B5034" w:rsidRPr="00A03A90">
        <w:rPr>
          <w:sz w:val="26"/>
          <w:szCs w:val="26"/>
        </w:rPr>
        <w:t xml:space="preserve">  потребительского рынка </w:t>
      </w:r>
    </w:p>
    <w:p w:rsidR="002B5034" w:rsidRPr="00A03A90" w:rsidRDefault="002B5034" w:rsidP="002B5034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087"/>
        <w:gridCol w:w="1087"/>
        <w:gridCol w:w="1087"/>
      </w:tblGrid>
      <w:tr w:rsidR="002B5034" w:rsidRPr="003F7D79" w:rsidTr="005509D4">
        <w:tc>
          <w:tcPr>
            <w:tcW w:w="5670" w:type="dxa"/>
          </w:tcPr>
          <w:p w:rsidR="002B5034" w:rsidRPr="0034125A" w:rsidRDefault="002B5034" w:rsidP="005509D4">
            <w:pPr>
              <w:jc w:val="both"/>
            </w:pP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2016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 xml:space="preserve"> 2017 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2018</w:t>
            </w:r>
          </w:p>
        </w:tc>
      </w:tr>
      <w:tr w:rsidR="002B5034" w:rsidRPr="003F7D79" w:rsidTr="005509D4">
        <w:tc>
          <w:tcPr>
            <w:tcW w:w="5670" w:type="dxa"/>
          </w:tcPr>
          <w:p w:rsidR="002B5034" w:rsidRPr="0034125A" w:rsidRDefault="002B5034" w:rsidP="005509D4">
            <w:pPr>
              <w:jc w:val="both"/>
            </w:pPr>
            <w:r w:rsidRPr="0034125A">
              <w:t xml:space="preserve">Всего объектов потребительского рынка 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1048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1079</w:t>
            </w:r>
          </w:p>
        </w:tc>
        <w:tc>
          <w:tcPr>
            <w:tcW w:w="1087" w:type="dxa"/>
          </w:tcPr>
          <w:p w:rsidR="002B5034" w:rsidRPr="00DE4EC8" w:rsidRDefault="002B5034" w:rsidP="005509D4">
            <w:pPr>
              <w:jc w:val="both"/>
            </w:pPr>
            <w:r w:rsidRPr="00DE4EC8">
              <w:t>1278</w:t>
            </w:r>
          </w:p>
        </w:tc>
      </w:tr>
      <w:tr w:rsidR="002B5034" w:rsidRPr="003F7D79" w:rsidTr="005509D4">
        <w:tc>
          <w:tcPr>
            <w:tcW w:w="5670" w:type="dxa"/>
          </w:tcPr>
          <w:p w:rsidR="002B5034" w:rsidRPr="0034125A" w:rsidRDefault="002B5034" w:rsidP="005509D4">
            <w:pPr>
              <w:jc w:val="both"/>
              <w:rPr>
                <w:sz w:val="20"/>
                <w:szCs w:val="20"/>
              </w:rPr>
            </w:pPr>
            <w:r w:rsidRPr="0034125A">
              <w:t xml:space="preserve">Предприятия стационарной розничной торговли 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469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  <w:rPr>
                <w:sz w:val="20"/>
                <w:szCs w:val="20"/>
              </w:rPr>
            </w:pPr>
            <w:r w:rsidRPr="0034125A">
              <w:t>578</w:t>
            </w:r>
          </w:p>
        </w:tc>
        <w:tc>
          <w:tcPr>
            <w:tcW w:w="1087" w:type="dxa"/>
          </w:tcPr>
          <w:p w:rsidR="002B5034" w:rsidRPr="00DE4EC8" w:rsidRDefault="002B5034" w:rsidP="005509D4">
            <w:pPr>
              <w:jc w:val="both"/>
            </w:pPr>
            <w:r w:rsidRPr="00DE4EC8">
              <w:t>559</w:t>
            </w:r>
          </w:p>
        </w:tc>
      </w:tr>
      <w:tr w:rsidR="002B5034" w:rsidRPr="003F7D79" w:rsidTr="005509D4">
        <w:tc>
          <w:tcPr>
            <w:tcW w:w="5670" w:type="dxa"/>
          </w:tcPr>
          <w:p w:rsidR="002B5034" w:rsidRPr="0034125A" w:rsidRDefault="002B5034" w:rsidP="005509D4">
            <w:pPr>
              <w:jc w:val="both"/>
            </w:pPr>
            <w:r w:rsidRPr="0034125A">
              <w:t>Предприятия нестационарной розничной торговли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219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204</w:t>
            </w:r>
          </w:p>
        </w:tc>
        <w:tc>
          <w:tcPr>
            <w:tcW w:w="1087" w:type="dxa"/>
          </w:tcPr>
          <w:p w:rsidR="002B5034" w:rsidRPr="00DE4EC8" w:rsidRDefault="002B5034" w:rsidP="005509D4">
            <w:pPr>
              <w:jc w:val="both"/>
            </w:pPr>
            <w:r w:rsidRPr="00DE4EC8">
              <w:t>253</w:t>
            </w:r>
          </w:p>
        </w:tc>
      </w:tr>
      <w:tr w:rsidR="002B5034" w:rsidRPr="003F7D79" w:rsidTr="005509D4">
        <w:tc>
          <w:tcPr>
            <w:tcW w:w="5670" w:type="dxa"/>
          </w:tcPr>
          <w:p w:rsidR="002B5034" w:rsidRPr="0034125A" w:rsidRDefault="002B5034" w:rsidP="005509D4">
            <w:pPr>
              <w:jc w:val="both"/>
            </w:pPr>
            <w:r w:rsidRPr="0034125A">
              <w:t>Предприятия оптовой торговли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45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45</w:t>
            </w:r>
          </w:p>
        </w:tc>
        <w:tc>
          <w:tcPr>
            <w:tcW w:w="1087" w:type="dxa"/>
          </w:tcPr>
          <w:p w:rsidR="002B5034" w:rsidRPr="00DE4EC8" w:rsidRDefault="002B5034" w:rsidP="005509D4">
            <w:pPr>
              <w:jc w:val="both"/>
            </w:pPr>
            <w:r w:rsidRPr="00DE4EC8">
              <w:t>214</w:t>
            </w:r>
          </w:p>
        </w:tc>
      </w:tr>
      <w:tr w:rsidR="002B5034" w:rsidRPr="003F7D79" w:rsidTr="005509D4">
        <w:tc>
          <w:tcPr>
            <w:tcW w:w="5670" w:type="dxa"/>
          </w:tcPr>
          <w:p w:rsidR="002B5034" w:rsidRPr="0034125A" w:rsidRDefault="002B5034" w:rsidP="005509D4">
            <w:pPr>
              <w:jc w:val="both"/>
            </w:pPr>
            <w:r w:rsidRPr="0034125A">
              <w:t xml:space="preserve">Рынки  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1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1</w:t>
            </w:r>
          </w:p>
        </w:tc>
        <w:tc>
          <w:tcPr>
            <w:tcW w:w="1087" w:type="dxa"/>
          </w:tcPr>
          <w:p w:rsidR="002B5034" w:rsidRPr="00DE4EC8" w:rsidRDefault="002B5034" w:rsidP="005509D4">
            <w:pPr>
              <w:jc w:val="both"/>
            </w:pPr>
            <w:r w:rsidRPr="00DE4EC8">
              <w:t>1</w:t>
            </w:r>
          </w:p>
        </w:tc>
      </w:tr>
      <w:tr w:rsidR="002B5034" w:rsidRPr="003F7D79" w:rsidTr="005509D4">
        <w:tc>
          <w:tcPr>
            <w:tcW w:w="5670" w:type="dxa"/>
          </w:tcPr>
          <w:p w:rsidR="002B5034" w:rsidRPr="0034125A" w:rsidRDefault="002B5034" w:rsidP="005509D4">
            <w:pPr>
              <w:jc w:val="both"/>
            </w:pPr>
            <w:r w:rsidRPr="0034125A">
              <w:t>Сезонные ярмарки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2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2</w:t>
            </w:r>
          </w:p>
        </w:tc>
        <w:tc>
          <w:tcPr>
            <w:tcW w:w="1087" w:type="dxa"/>
          </w:tcPr>
          <w:p w:rsidR="002B5034" w:rsidRPr="00DE4EC8" w:rsidRDefault="002B5034" w:rsidP="005509D4">
            <w:pPr>
              <w:jc w:val="both"/>
            </w:pPr>
            <w:r w:rsidRPr="00DE4EC8">
              <w:t>2</w:t>
            </w:r>
          </w:p>
        </w:tc>
      </w:tr>
      <w:tr w:rsidR="002B5034" w:rsidRPr="003F7D79" w:rsidTr="005509D4">
        <w:tc>
          <w:tcPr>
            <w:tcW w:w="5670" w:type="dxa"/>
          </w:tcPr>
          <w:p w:rsidR="002B5034" w:rsidRPr="0034125A" w:rsidRDefault="002B5034" w:rsidP="005509D4">
            <w:pPr>
              <w:jc w:val="both"/>
            </w:pPr>
            <w:r w:rsidRPr="0034125A">
              <w:t>Предприятия общественного питания (</w:t>
            </w:r>
            <w:r w:rsidRPr="0034125A">
              <w:rPr>
                <w:sz w:val="20"/>
                <w:szCs w:val="20"/>
              </w:rPr>
              <w:t>открытая сеть)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68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68</w:t>
            </w:r>
          </w:p>
          <w:p w:rsidR="002B5034" w:rsidRPr="0034125A" w:rsidRDefault="002B5034" w:rsidP="005509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B5034" w:rsidRPr="00DE4EC8" w:rsidRDefault="002B5034" w:rsidP="005509D4">
            <w:pPr>
              <w:jc w:val="both"/>
            </w:pPr>
            <w:r w:rsidRPr="00DE4EC8">
              <w:t>71</w:t>
            </w:r>
          </w:p>
        </w:tc>
      </w:tr>
      <w:tr w:rsidR="002B5034" w:rsidRPr="003F7D79" w:rsidTr="005509D4">
        <w:tc>
          <w:tcPr>
            <w:tcW w:w="5670" w:type="dxa"/>
          </w:tcPr>
          <w:p w:rsidR="002B5034" w:rsidRPr="0034125A" w:rsidRDefault="002B5034" w:rsidP="005509D4">
            <w:pPr>
              <w:jc w:val="both"/>
            </w:pPr>
            <w:r w:rsidRPr="0034125A">
              <w:t>Предприятия бытового обслуживания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187</w:t>
            </w:r>
          </w:p>
        </w:tc>
        <w:tc>
          <w:tcPr>
            <w:tcW w:w="1087" w:type="dxa"/>
          </w:tcPr>
          <w:p w:rsidR="002B5034" w:rsidRPr="0034125A" w:rsidRDefault="002B5034" w:rsidP="005509D4">
            <w:pPr>
              <w:jc w:val="both"/>
            </w:pPr>
            <w:r w:rsidRPr="0034125A">
              <w:t>181</w:t>
            </w:r>
          </w:p>
        </w:tc>
        <w:tc>
          <w:tcPr>
            <w:tcW w:w="1087" w:type="dxa"/>
          </w:tcPr>
          <w:p w:rsidR="002B5034" w:rsidRPr="00DE4EC8" w:rsidRDefault="002B5034" w:rsidP="005509D4">
            <w:pPr>
              <w:jc w:val="both"/>
            </w:pPr>
            <w:r w:rsidRPr="00DE4EC8">
              <w:t>178</w:t>
            </w:r>
          </w:p>
        </w:tc>
      </w:tr>
    </w:tbl>
    <w:p w:rsidR="00D031DB" w:rsidRDefault="00D031DB" w:rsidP="0091267C">
      <w:pPr>
        <w:jc w:val="center"/>
        <w:rPr>
          <w:b/>
          <w:sz w:val="26"/>
          <w:szCs w:val="26"/>
        </w:rPr>
      </w:pPr>
    </w:p>
    <w:p w:rsidR="009D5CB4" w:rsidRDefault="009D5CB4" w:rsidP="0091267C">
      <w:pPr>
        <w:jc w:val="center"/>
        <w:rPr>
          <w:b/>
          <w:sz w:val="26"/>
          <w:szCs w:val="26"/>
        </w:rPr>
      </w:pPr>
    </w:p>
    <w:p w:rsidR="009D5CB4" w:rsidRDefault="009D5CB4" w:rsidP="0091267C">
      <w:pPr>
        <w:jc w:val="center"/>
        <w:rPr>
          <w:b/>
          <w:sz w:val="26"/>
          <w:szCs w:val="26"/>
        </w:rPr>
      </w:pPr>
    </w:p>
    <w:p w:rsidR="00D031DB" w:rsidRPr="00D85612" w:rsidRDefault="00D031DB" w:rsidP="00D85612">
      <w:pPr>
        <w:spacing w:line="276" w:lineRule="auto"/>
        <w:jc w:val="center"/>
        <w:rPr>
          <w:b/>
          <w:sz w:val="26"/>
          <w:szCs w:val="26"/>
        </w:rPr>
      </w:pPr>
      <w:r w:rsidRPr="00D85612">
        <w:rPr>
          <w:b/>
          <w:sz w:val="26"/>
          <w:szCs w:val="26"/>
        </w:rPr>
        <w:lastRenderedPageBreak/>
        <w:t>Торговля</w:t>
      </w:r>
    </w:p>
    <w:p w:rsidR="00D031DB" w:rsidRPr="00D85612" w:rsidRDefault="00D031DB" w:rsidP="00D8561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ab/>
        <w:t>Розничная торговля выполняет важные экономические и социальные функции, поддерживая уровень жизни населения, обеспечивая занятость населения, развитие малого бизнеса и социально-экономическое развитие города.</w:t>
      </w:r>
    </w:p>
    <w:p w:rsidR="00D031DB" w:rsidRPr="00D85612" w:rsidRDefault="00D031DB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Основными индикаторами, характеризующими уровень обеспеченности населения города потребительскими товарами, являются  «Оборот розничной торговли», характеризующий динамику физического объёма реализованных населению города потребительских товаров, и «Оборот розничной торговли в расчете на душу населения». </w:t>
      </w:r>
    </w:p>
    <w:p w:rsidR="002B5034" w:rsidRPr="00D85612" w:rsidRDefault="002B5034" w:rsidP="00D85612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D85612">
        <w:rPr>
          <w:sz w:val="26"/>
          <w:szCs w:val="26"/>
        </w:rPr>
        <w:t>Фактический объём товарооборота  розничной торговли за 2018 год составил 24,0 млрд. руб.</w:t>
      </w:r>
      <w:r w:rsidR="009D5CB4" w:rsidRPr="00D85612">
        <w:rPr>
          <w:sz w:val="26"/>
          <w:szCs w:val="26"/>
        </w:rPr>
        <w:t xml:space="preserve"> (за 2017 год- 23,2 млрд. руб.)</w:t>
      </w:r>
      <w:r w:rsidRPr="00D85612">
        <w:rPr>
          <w:sz w:val="26"/>
          <w:szCs w:val="26"/>
        </w:rPr>
        <w:t xml:space="preserve">. </w:t>
      </w:r>
    </w:p>
    <w:p w:rsidR="002B5034" w:rsidRPr="00D85612" w:rsidRDefault="002B5034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Динамика показателя «Оборот розничной торговли в расчете на душу населения» по сравнению с предыдущим годом также имеет  тенденцию к росту -  231 тыс. руб. против 222 тыс. руб. в 2017 году.</w:t>
      </w:r>
    </w:p>
    <w:p w:rsidR="002B5034" w:rsidRPr="00D85612" w:rsidRDefault="002B5034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pacing w:val="2"/>
          <w:sz w:val="26"/>
          <w:szCs w:val="26"/>
        </w:rPr>
        <w:t xml:space="preserve">Одним из критериев оценки доступности продовольственных и непродовольственных товаров для населения и удовлетворения спроса на товары является достижение нормативов минимальной обеспеченности населения площадью торговых объектов.  </w:t>
      </w:r>
      <w:r w:rsidRPr="00D85612">
        <w:rPr>
          <w:sz w:val="26"/>
          <w:szCs w:val="26"/>
        </w:rPr>
        <w:t xml:space="preserve"> Норматив  минимальной обеспеченности торговыми площадями для города Арзамаса составляет 595 кв. м на 1000 человек. Фактическая обеспеченность торговыми площадями на 31.12.2018 г. составила 1127,7 </w:t>
      </w:r>
      <w:proofErr w:type="spellStart"/>
      <w:r w:rsidRPr="00D85612">
        <w:rPr>
          <w:sz w:val="26"/>
          <w:szCs w:val="26"/>
        </w:rPr>
        <w:t>кв.м</w:t>
      </w:r>
      <w:proofErr w:type="spellEnd"/>
      <w:r w:rsidRPr="00D85612">
        <w:rPr>
          <w:sz w:val="26"/>
          <w:szCs w:val="26"/>
        </w:rPr>
        <w:t xml:space="preserve">. на 1000 чел. (В 2017 году – 1093,9  </w:t>
      </w:r>
      <w:proofErr w:type="spellStart"/>
      <w:r w:rsidRPr="00D85612">
        <w:rPr>
          <w:sz w:val="26"/>
          <w:szCs w:val="26"/>
        </w:rPr>
        <w:t>кв.м</w:t>
      </w:r>
      <w:proofErr w:type="spellEnd"/>
      <w:r w:rsidRPr="00D85612">
        <w:rPr>
          <w:sz w:val="26"/>
          <w:szCs w:val="26"/>
        </w:rPr>
        <w:t>. на 1000 чел).</w:t>
      </w:r>
    </w:p>
    <w:p w:rsidR="002B5034" w:rsidRPr="00D85612" w:rsidRDefault="002B5034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Повышению доступности потребительских товаров и услуг способствует развитие инфраструктуры торговли.</w:t>
      </w:r>
    </w:p>
    <w:p w:rsidR="002B5034" w:rsidRPr="00D85612" w:rsidRDefault="002B5034" w:rsidP="00D85612">
      <w:pPr>
        <w:pStyle w:val="11"/>
        <w:spacing w:line="276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D85612">
        <w:rPr>
          <w:rFonts w:ascii="Times New Roman" w:hAnsi="Times New Roman"/>
          <w:sz w:val="26"/>
          <w:szCs w:val="26"/>
        </w:rPr>
        <w:t xml:space="preserve"> В рамках мероприятий  программы «Развития производительных сил городского округа город Арзамас Нижегородской области на 2013–2020 годы» в 2018 году реализован ряд инвестиционных проектов по развитию потребительского рынка – строительство БЦ «Акварель», ТЦ «Куб» и др.</w:t>
      </w:r>
    </w:p>
    <w:p w:rsidR="002B5034" w:rsidRPr="00D85612" w:rsidRDefault="002B5034" w:rsidP="00D85612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85612">
        <w:rPr>
          <w:sz w:val="26"/>
          <w:szCs w:val="26"/>
        </w:rPr>
        <w:t xml:space="preserve">Услуги розничной торговли оказывают многочисленные предприятия стационарной торговли, среди самых крупных – ТЦ «Омега», ТРЦ «Строгановский», ТЦ «Перекрёсток», ТЦ «Метро», ТЦ «Плаза», ТЦ «Манго», </w:t>
      </w:r>
      <w:r w:rsidR="009D5CB4" w:rsidRPr="00D85612">
        <w:rPr>
          <w:sz w:val="26"/>
          <w:szCs w:val="26"/>
        </w:rPr>
        <w:t>ТЦ «</w:t>
      </w:r>
      <w:proofErr w:type="spellStart"/>
      <w:r w:rsidR="009D5CB4" w:rsidRPr="00D85612">
        <w:rPr>
          <w:sz w:val="26"/>
          <w:szCs w:val="26"/>
        </w:rPr>
        <w:t>Оранж</w:t>
      </w:r>
      <w:proofErr w:type="spellEnd"/>
      <w:r w:rsidR="009D5CB4" w:rsidRPr="00D85612">
        <w:rPr>
          <w:sz w:val="26"/>
          <w:szCs w:val="26"/>
        </w:rPr>
        <w:t xml:space="preserve">», </w:t>
      </w:r>
      <w:r w:rsidRPr="00D85612">
        <w:rPr>
          <w:sz w:val="26"/>
          <w:szCs w:val="26"/>
        </w:rPr>
        <w:t>ТЦ «Арсенал НН», МЦ «Сити» и др.</w:t>
      </w:r>
      <w:proofErr w:type="gramEnd"/>
    </w:p>
    <w:p w:rsidR="002B5034" w:rsidRPr="00D85612" w:rsidRDefault="002B5034" w:rsidP="00D85612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85612">
        <w:rPr>
          <w:sz w:val="26"/>
          <w:szCs w:val="26"/>
        </w:rPr>
        <w:t>На ряду</w:t>
      </w:r>
      <w:proofErr w:type="gramEnd"/>
      <w:r w:rsidRPr="00D85612">
        <w:rPr>
          <w:sz w:val="26"/>
          <w:szCs w:val="26"/>
        </w:rPr>
        <w:t xml:space="preserve"> с федеральным и региональным ритейлом на потребительском рынке города развивается местный сетевой  ритейл  «Канна», «</w:t>
      </w:r>
      <w:proofErr w:type="spellStart"/>
      <w:r w:rsidRPr="00D85612">
        <w:rPr>
          <w:sz w:val="26"/>
          <w:szCs w:val="26"/>
        </w:rPr>
        <w:t>Ивушка</w:t>
      </w:r>
      <w:proofErr w:type="spellEnd"/>
      <w:r w:rsidRPr="00D85612">
        <w:rPr>
          <w:sz w:val="26"/>
          <w:szCs w:val="26"/>
        </w:rPr>
        <w:t>», «Интерьер», «Волна», «</w:t>
      </w:r>
      <w:proofErr w:type="spellStart"/>
      <w:r w:rsidRPr="00D85612">
        <w:rPr>
          <w:sz w:val="26"/>
          <w:szCs w:val="26"/>
        </w:rPr>
        <w:t>СтройБУМ</w:t>
      </w:r>
      <w:proofErr w:type="spellEnd"/>
      <w:r w:rsidRPr="00D85612">
        <w:rPr>
          <w:sz w:val="26"/>
          <w:szCs w:val="26"/>
        </w:rPr>
        <w:t>», «</w:t>
      </w:r>
      <w:proofErr w:type="spellStart"/>
      <w:r w:rsidRPr="00D85612">
        <w:rPr>
          <w:sz w:val="26"/>
          <w:szCs w:val="26"/>
        </w:rPr>
        <w:t>Фитодизайн</w:t>
      </w:r>
      <w:proofErr w:type="spellEnd"/>
      <w:r w:rsidRPr="00D85612">
        <w:rPr>
          <w:sz w:val="26"/>
          <w:szCs w:val="26"/>
        </w:rPr>
        <w:t>» и др.</w:t>
      </w:r>
    </w:p>
    <w:p w:rsidR="002B5034" w:rsidRPr="00D85612" w:rsidRDefault="002B5034" w:rsidP="00D85612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D85612">
        <w:rPr>
          <w:sz w:val="26"/>
          <w:szCs w:val="26"/>
        </w:rPr>
        <w:t xml:space="preserve">В  2018 г. закрыто 32 </w:t>
      </w:r>
      <w:proofErr w:type="gramStart"/>
      <w:r w:rsidRPr="00D85612">
        <w:rPr>
          <w:sz w:val="26"/>
          <w:szCs w:val="26"/>
        </w:rPr>
        <w:t>торговых</w:t>
      </w:r>
      <w:proofErr w:type="gramEnd"/>
      <w:r w:rsidRPr="00D85612">
        <w:rPr>
          <w:sz w:val="26"/>
          <w:szCs w:val="26"/>
        </w:rPr>
        <w:t xml:space="preserve"> объекта, открыто 33 предприятия розничной торговли, площадью 4 086,5 </w:t>
      </w:r>
      <w:proofErr w:type="spellStart"/>
      <w:r w:rsidRPr="00D85612">
        <w:rPr>
          <w:sz w:val="26"/>
          <w:szCs w:val="26"/>
        </w:rPr>
        <w:t>кв.м</w:t>
      </w:r>
      <w:proofErr w:type="spellEnd"/>
      <w:r w:rsidRPr="00D85612">
        <w:rPr>
          <w:sz w:val="26"/>
          <w:szCs w:val="26"/>
        </w:rPr>
        <w:t xml:space="preserve">. </w:t>
      </w:r>
    </w:p>
    <w:p w:rsidR="00D031DB" w:rsidRPr="00D85612" w:rsidRDefault="00D031DB" w:rsidP="00D85612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D85612">
        <w:rPr>
          <w:sz w:val="26"/>
          <w:szCs w:val="26"/>
        </w:rPr>
        <w:t>В целях обеспечения ценовой доступности товаров департамент еженедельно проводит мониторинг цен на потребительском рынке на о</w:t>
      </w:r>
      <w:r w:rsidR="00435A0B" w:rsidRPr="00D85612">
        <w:rPr>
          <w:sz w:val="26"/>
          <w:szCs w:val="26"/>
        </w:rPr>
        <w:t xml:space="preserve">сновании статистических данных. </w:t>
      </w:r>
    </w:p>
    <w:p w:rsidR="002B5034" w:rsidRPr="00D85612" w:rsidRDefault="002B5034" w:rsidP="00D85612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Еженедельно проводился мониторинг средних розничных цен по 22 социальн</w:t>
      </w:r>
      <w:proofErr w:type="gramStart"/>
      <w:r w:rsidRPr="00D85612">
        <w:rPr>
          <w:sz w:val="26"/>
          <w:szCs w:val="26"/>
        </w:rPr>
        <w:t>о-</w:t>
      </w:r>
      <w:proofErr w:type="gramEnd"/>
      <w:r w:rsidRPr="00D85612">
        <w:rPr>
          <w:sz w:val="26"/>
          <w:szCs w:val="26"/>
        </w:rPr>
        <w:t xml:space="preserve"> значимым позициям  продовольственных  товаров в городе Арзамасе в сравнении с 7 обследуемыми городами Нижегородской области. По итогам мониторинга цен на продовольственные товары в 2018 году  город Арзамас по различным позициям занимает рейтинговое место с 1-го по 5-ое. </w:t>
      </w:r>
    </w:p>
    <w:p w:rsidR="002B5034" w:rsidRPr="00D85612" w:rsidRDefault="002B5034" w:rsidP="00D85612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D85612">
        <w:rPr>
          <w:sz w:val="26"/>
          <w:szCs w:val="26"/>
        </w:rPr>
        <w:lastRenderedPageBreak/>
        <w:t xml:space="preserve">В 2018 году департаментом реализован комплекс мер по недопущению необоснованного роста цен на потребительском рынке города. Взаимодействие с торговыми предприятиями осуществлялось путем проведения совещаний, рабочих встреч, по результатам мониторинга цен были направлены  письма  на предприятия торговли города с рекомендациями по стабилизации розничных цен, проведению «длинных» акций по снижению цен на социально-значимые группы товаров. </w:t>
      </w:r>
    </w:p>
    <w:p w:rsidR="002B5034" w:rsidRPr="00D85612" w:rsidRDefault="002B5034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  <w:shd w:val="clear" w:color="auto" w:fill="FFFFFF"/>
        </w:rPr>
        <w:t xml:space="preserve">Информация о ценовой ситуации в городе ежемесячно направлялась в министерство экономического развития и инвестиций и Министерство промышленности, торговли и предпринимательства Нижегородской области </w:t>
      </w:r>
      <w:r w:rsidRPr="00D85612">
        <w:rPr>
          <w:sz w:val="26"/>
          <w:szCs w:val="26"/>
        </w:rPr>
        <w:t>с целью своевременного выявления возможных проблем и принятия мер по стабилизации потребительских цен</w:t>
      </w:r>
      <w:r w:rsidRPr="00D85612">
        <w:rPr>
          <w:sz w:val="26"/>
          <w:szCs w:val="26"/>
          <w:shd w:val="clear" w:color="auto" w:fill="FFFFFF"/>
        </w:rPr>
        <w:t>.</w:t>
      </w:r>
      <w:r w:rsidRPr="00D85612">
        <w:rPr>
          <w:sz w:val="26"/>
          <w:szCs w:val="26"/>
        </w:rPr>
        <w:t xml:space="preserve"> </w:t>
      </w:r>
    </w:p>
    <w:p w:rsidR="00D031DB" w:rsidRPr="00D85612" w:rsidRDefault="005029C7" w:rsidP="00D85612">
      <w:pPr>
        <w:spacing w:line="276" w:lineRule="auto"/>
        <w:ind w:firstLine="709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В </w:t>
      </w:r>
      <w:r w:rsidR="00D031DB" w:rsidRPr="00D85612">
        <w:rPr>
          <w:sz w:val="26"/>
          <w:szCs w:val="26"/>
        </w:rPr>
        <w:t>201</w:t>
      </w:r>
      <w:r w:rsidRPr="00D85612">
        <w:rPr>
          <w:sz w:val="26"/>
          <w:szCs w:val="26"/>
        </w:rPr>
        <w:t>8</w:t>
      </w:r>
      <w:r w:rsidR="00D031DB" w:rsidRPr="00D85612">
        <w:rPr>
          <w:sz w:val="26"/>
          <w:szCs w:val="26"/>
        </w:rPr>
        <w:t xml:space="preserve"> году </w:t>
      </w:r>
      <w:r w:rsidRPr="00D85612">
        <w:rPr>
          <w:sz w:val="26"/>
          <w:szCs w:val="26"/>
        </w:rPr>
        <w:t xml:space="preserve">продолжена работа по обследованию </w:t>
      </w:r>
      <w:r w:rsidR="00D031DB" w:rsidRPr="00D85612">
        <w:rPr>
          <w:sz w:val="26"/>
          <w:szCs w:val="26"/>
        </w:rPr>
        <w:t xml:space="preserve">инфраструктуры беспрепятственного доступа маломобильных граждан </w:t>
      </w:r>
      <w:r w:rsidRPr="00D85612">
        <w:rPr>
          <w:sz w:val="26"/>
          <w:szCs w:val="26"/>
        </w:rPr>
        <w:t xml:space="preserve">на </w:t>
      </w:r>
      <w:r w:rsidR="00D031DB" w:rsidRPr="00D85612">
        <w:rPr>
          <w:sz w:val="26"/>
          <w:szCs w:val="26"/>
        </w:rPr>
        <w:t>объект</w:t>
      </w:r>
      <w:r w:rsidR="009D5CB4" w:rsidRPr="00D85612">
        <w:rPr>
          <w:sz w:val="26"/>
          <w:szCs w:val="26"/>
        </w:rPr>
        <w:t>ах потребительского рынка, о</w:t>
      </w:r>
      <w:r w:rsidRPr="00D85612">
        <w:rPr>
          <w:sz w:val="26"/>
          <w:szCs w:val="26"/>
        </w:rPr>
        <w:t xml:space="preserve">бследовано </w:t>
      </w:r>
      <w:r w:rsidR="009D5CB4" w:rsidRPr="00D85612">
        <w:rPr>
          <w:sz w:val="26"/>
          <w:szCs w:val="26"/>
        </w:rPr>
        <w:t>32</w:t>
      </w:r>
      <w:r w:rsidRPr="00D85612">
        <w:rPr>
          <w:sz w:val="26"/>
          <w:szCs w:val="26"/>
        </w:rPr>
        <w:t xml:space="preserve"> предприяти</w:t>
      </w:r>
      <w:r w:rsidR="009D5CB4" w:rsidRPr="00D85612">
        <w:rPr>
          <w:sz w:val="26"/>
          <w:szCs w:val="26"/>
        </w:rPr>
        <w:t>я</w:t>
      </w:r>
      <w:r w:rsidRPr="00D85612">
        <w:rPr>
          <w:sz w:val="26"/>
          <w:szCs w:val="26"/>
        </w:rPr>
        <w:t xml:space="preserve">. </w:t>
      </w:r>
      <w:r w:rsidR="009D5CB4" w:rsidRPr="00D85612">
        <w:rPr>
          <w:sz w:val="26"/>
          <w:szCs w:val="26"/>
        </w:rPr>
        <w:t xml:space="preserve">135 </w:t>
      </w:r>
      <w:r w:rsidR="00D031DB" w:rsidRPr="00D85612">
        <w:rPr>
          <w:sz w:val="26"/>
          <w:szCs w:val="26"/>
        </w:rPr>
        <w:t>предприятий</w:t>
      </w:r>
      <w:r w:rsidR="009411FC" w:rsidRPr="00D85612">
        <w:rPr>
          <w:sz w:val="26"/>
          <w:szCs w:val="26"/>
        </w:rPr>
        <w:t xml:space="preserve"> потребительского рынка и услуг имею</w:t>
      </w:r>
      <w:r w:rsidR="00AF1933" w:rsidRPr="00D85612">
        <w:rPr>
          <w:sz w:val="26"/>
          <w:szCs w:val="26"/>
        </w:rPr>
        <w:t>т</w:t>
      </w:r>
      <w:r w:rsidR="009411FC" w:rsidRPr="00D85612">
        <w:rPr>
          <w:sz w:val="26"/>
          <w:szCs w:val="26"/>
        </w:rPr>
        <w:t xml:space="preserve"> паспорт</w:t>
      </w:r>
      <w:r w:rsidR="00AF1933" w:rsidRPr="00D85612">
        <w:rPr>
          <w:sz w:val="26"/>
          <w:szCs w:val="26"/>
        </w:rPr>
        <w:t>а</w:t>
      </w:r>
      <w:r w:rsidR="009411FC" w:rsidRPr="00D85612">
        <w:rPr>
          <w:sz w:val="26"/>
          <w:szCs w:val="26"/>
        </w:rPr>
        <w:t xml:space="preserve"> доступности объекта инфраструктуры</w:t>
      </w:r>
      <w:r w:rsidR="00AF1933" w:rsidRPr="00D85612">
        <w:rPr>
          <w:sz w:val="26"/>
          <w:szCs w:val="26"/>
        </w:rPr>
        <w:t xml:space="preserve"> (2017 – 110)</w:t>
      </w:r>
      <w:r w:rsidR="00D031DB" w:rsidRPr="00D85612">
        <w:rPr>
          <w:sz w:val="26"/>
          <w:szCs w:val="26"/>
        </w:rPr>
        <w:t xml:space="preserve">. Департаментом подготовлены и направлены хозяйствующим субъектам, размещены на официальном сайте администрации города Арзамаса </w:t>
      </w:r>
      <w:r w:rsidRPr="00D85612">
        <w:rPr>
          <w:sz w:val="26"/>
          <w:szCs w:val="26"/>
        </w:rPr>
        <w:t xml:space="preserve">нормативные, методические </w:t>
      </w:r>
      <w:r w:rsidR="00D031DB" w:rsidRPr="00D85612">
        <w:rPr>
          <w:sz w:val="26"/>
          <w:szCs w:val="26"/>
        </w:rPr>
        <w:t xml:space="preserve">материалы о создании условий для беспрепятственного доступа инвалидов и маломобильных граждан к объектам потребительского рынка и услуг. </w:t>
      </w:r>
    </w:p>
    <w:p w:rsidR="002B5034" w:rsidRPr="00D85612" w:rsidRDefault="002B5034" w:rsidP="00D85612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D85612">
        <w:rPr>
          <w:sz w:val="26"/>
          <w:szCs w:val="26"/>
        </w:rPr>
        <w:t xml:space="preserve">Схема </w:t>
      </w:r>
      <w:proofErr w:type="gramStart"/>
      <w:r w:rsidRPr="00D85612">
        <w:rPr>
          <w:sz w:val="26"/>
          <w:szCs w:val="26"/>
        </w:rPr>
        <w:t>размещения нестационарных объектов торговли города Арзамаса</w:t>
      </w:r>
      <w:proofErr w:type="gramEnd"/>
      <w:r w:rsidRPr="00D85612">
        <w:rPr>
          <w:sz w:val="26"/>
          <w:szCs w:val="26"/>
        </w:rPr>
        <w:t xml:space="preserve"> включает</w:t>
      </w:r>
      <w:r w:rsidRPr="00D85612">
        <w:rPr>
          <w:color w:val="FF0000"/>
          <w:sz w:val="26"/>
          <w:szCs w:val="26"/>
        </w:rPr>
        <w:t xml:space="preserve"> </w:t>
      </w:r>
      <w:r w:rsidRPr="00D85612">
        <w:rPr>
          <w:sz w:val="26"/>
          <w:szCs w:val="26"/>
        </w:rPr>
        <w:t>253 торговых объекта. В течение года в департамент поступило 45</w:t>
      </w:r>
      <w:r w:rsidRPr="00D85612">
        <w:rPr>
          <w:color w:val="FF0000"/>
          <w:sz w:val="26"/>
          <w:szCs w:val="26"/>
        </w:rPr>
        <w:t xml:space="preserve"> </w:t>
      </w:r>
      <w:r w:rsidRPr="00D85612">
        <w:rPr>
          <w:sz w:val="26"/>
          <w:szCs w:val="26"/>
        </w:rPr>
        <w:t>заявлений на выдачу разрешения на размещение нестационарных торговых объектов, выдано 114 разрешений на размещение передвижных НТО, в 2017 году подано 37 заявлений, выдано 78 разрешений.</w:t>
      </w:r>
      <w:r w:rsidRPr="00D85612">
        <w:rPr>
          <w:color w:val="FF0000"/>
          <w:sz w:val="26"/>
          <w:szCs w:val="26"/>
        </w:rPr>
        <w:t xml:space="preserve"> </w:t>
      </w:r>
    </w:p>
    <w:p w:rsidR="00D031DB" w:rsidRPr="00D85612" w:rsidRDefault="00353E1F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Схема Н</w:t>
      </w:r>
      <w:r w:rsidR="00D031DB" w:rsidRPr="00D85612">
        <w:rPr>
          <w:sz w:val="26"/>
          <w:szCs w:val="26"/>
        </w:rPr>
        <w:t>Т</w:t>
      </w:r>
      <w:r w:rsidRPr="00D85612">
        <w:rPr>
          <w:sz w:val="26"/>
          <w:szCs w:val="26"/>
        </w:rPr>
        <w:t>О</w:t>
      </w:r>
      <w:r w:rsidR="00D031DB" w:rsidRPr="00D85612">
        <w:rPr>
          <w:sz w:val="26"/>
          <w:szCs w:val="26"/>
        </w:rPr>
        <w:t xml:space="preserve"> и изменения в нее утверждаются постановле</w:t>
      </w:r>
      <w:r w:rsidR="00D10C52" w:rsidRPr="00D85612">
        <w:rPr>
          <w:sz w:val="26"/>
          <w:szCs w:val="26"/>
        </w:rPr>
        <w:t>ние</w:t>
      </w:r>
      <w:r w:rsidR="00D031DB" w:rsidRPr="00D85612">
        <w:rPr>
          <w:sz w:val="26"/>
          <w:szCs w:val="26"/>
        </w:rPr>
        <w:t xml:space="preserve">м администрации города Арзамаса и размещаются на официальном сайте </w:t>
      </w:r>
      <w:proofErr w:type="spellStart"/>
      <w:r w:rsidR="00D031DB" w:rsidRPr="00D85612">
        <w:rPr>
          <w:sz w:val="26"/>
          <w:szCs w:val="26"/>
        </w:rPr>
        <w:t>арзамас.рф</w:t>
      </w:r>
      <w:proofErr w:type="spellEnd"/>
      <w:r w:rsidR="00D031DB" w:rsidRPr="00D85612">
        <w:rPr>
          <w:sz w:val="26"/>
          <w:szCs w:val="26"/>
        </w:rPr>
        <w:t>.</w:t>
      </w:r>
    </w:p>
    <w:p w:rsidR="00D031DB" w:rsidRPr="00D85612" w:rsidRDefault="00616731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В целях расширения рынка сельскохозяйственной продукции и продовольствия,  обеспечения </w:t>
      </w:r>
      <w:r w:rsidR="00D031DB" w:rsidRPr="00D85612">
        <w:rPr>
          <w:sz w:val="26"/>
          <w:szCs w:val="26"/>
        </w:rPr>
        <w:t>доступности потребительских товаров и услуг для населения</w:t>
      </w:r>
      <w:r w:rsidRPr="00D85612">
        <w:rPr>
          <w:sz w:val="26"/>
          <w:szCs w:val="26"/>
        </w:rPr>
        <w:t xml:space="preserve"> в </w:t>
      </w:r>
      <w:r w:rsidR="00D031DB" w:rsidRPr="00D85612">
        <w:rPr>
          <w:sz w:val="26"/>
          <w:szCs w:val="26"/>
        </w:rPr>
        <w:t xml:space="preserve"> 201</w:t>
      </w:r>
      <w:r w:rsidRPr="00D85612">
        <w:rPr>
          <w:sz w:val="26"/>
          <w:szCs w:val="26"/>
        </w:rPr>
        <w:t>8</w:t>
      </w:r>
      <w:r w:rsidR="00D031DB" w:rsidRPr="00D85612">
        <w:rPr>
          <w:sz w:val="26"/>
          <w:szCs w:val="26"/>
        </w:rPr>
        <w:t>г. на территории города Арзамаса осуществля</w:t>
      </w:r>
      <w:r w:rsidRPr="00D85612">
        <w:rPr>
          <w:sz w:val="26"/>
          <w:szCs w:val="26"/>
        </w:rPr>
        <w:t>ли</w:t>
      </w:r>
      <w:r w:rsidR="00D031DB" w:rsidRPr="00D85612">
        <w:rPr>
          <w:sz w:val="26"/>
          <w:szCs w:val="26"/>
        </w:rPr>
        <w:t xml:space="preserve"> свою деятельность 2 постоянно действующие ярмарки</w:t>
      </w:r>
      <w:r w:rsidR="009D5CB4" w:rsidRPr="00D85612">
        <w:rPr>
          <w:sz w:val="26"/>
          <w:szCs w:val="26"/>
        </w:rPr>
        <w:t xml:space="preserve"> (2017 год – 2)</w:t>
      </w:r>
      <w:r w:rsidR="009115BB" w:rsidRPr="00D85612">
        <w:rPr>
          <w:sz w:val="26"/>
          <w:szCs w:val="26"/>
        </w:rPr>
        <w:t xml:space="preserve">. </w:t>
      </w:r>
    </w:p>
    <w:p w:rsidR="00616731" w:rsidRPr="00D85612" w:rsidRDefault="009115BB" w:rsidP="00D85612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D85612">
        <w:rPr>
          <w:sz w:val="26"/>
          <w:szCs w:val="26"/>
        </w:rPr>
        <w:t>В течение года б</w:t>
      </w:r>
      <w:r w:rsidR="00616731" w:rsidRPr="00D85612">
        <w:rPr>
          <w:sz w:val="26"/>
          <w:szCs w:val="26"/>
        </w:rPr>
        <w:t xml:space="preserve">ыло организовано </w:t>
      </w:r>
      <w:r w:rsidR="00FF7330" w:rsidRPr="00D85612">
        <w:rPr>
          <w:sz w:val="26"/>
          <w:szCs w:val="26"/>
        </w:rPr>
        <w:t>3</w:t>
      </w:r>
      <w:r w:rsidR="00616731" w:rsidRPr="00D85612">
        <w:rPr>
          <w:sz w:val="26"/>
          <w:szCs w:val="26"/>
        </w:rPr>
        <w:t xml:space="preserve"> муниципальные ярмарки в рамках торгового обслуживания городских массовых мероприятий </w:t>
      </w:r>
      <w:r w:rsidRPr="00D85612">
        <w:rPr>
          <w:sz w:val="26"/>
          <w:szCs w:val="26"/>
        </w:rPr>
        <w:t>– «Широкая мас</w:t>
      </w:r>
      <w:r w:rsidR="00A946DC" w:rsidRPr="00D85612">
        <w:rPr>
          <w:sz w:val="26"/>
          <w:szCs w:val="26"/>
        </w:rPr>
        <w:t xml:space="preserve">леница», </w:t>
      </w:r>
      <w:r w:rsidRPr="00D85612">
        <w:rPr>
          <w:sz w:val="26"/>
          <w:szCs w:val="26"/>
        </w:rPr>
        <w:t>День города, международный фестиваль-конкурс православной и патриотиче</w:t>
      </w:r>
      <w:r w:rsidR="00034B9E" w:rsidRPr="00D85612">
        <w:rPr>
          <w:sz w:val="26"/>
          <w:szCs w:val="26"/>
        </w:rPr>
        <w:t>ской песни «</w:t>
      </w:r>
      <w:proofErr w:type="spellStart"/>
      <w:r w:rsidR="00034B9E" w:rsidRPr="00D85612">
        <w:rPr>
          <w:sz w:val="26"/>
          <w:szCs w:val="26"/>
        </w:rPr>
        <w:t>Арзамасские</w:t>
      </w:r>
      <w:proofErr w:type="spellEnd"/>
      <w:r w:rsidR="00034B9E" w:rsidRPr="00D85612">
        <w:rPr>
          <w:sz w:val="26"/>
          <w:szCs w:val="26"/>
        </w:rPr>
        <w:t xml:space="preserve"> купола».</w:t>
      </w:r>
      <w:r w:rsidRPr="00D85612">
        <w:rPr>
          <w:sz w:val="26"/>
          <w:szCs w:val="26"/>
        </w:rPr>
        <w:t xml:space="preserve"> </w:t>
      </w:r>
    </w:p>
    <w:p w:rsidR="00D031DB" w:rsidRPr="00D85612" w:rsidRDefault="00D031DB" w:rsidP="00D8561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5612">
        <w:rPr>
          <w:color w:val="FF0000"/>
          <w:sz w:val="26"/>
          <w:szCs w:val="26"/>
        </w:rPr>
        <w:t xml:space="preserve"> </w:t>
      </w:r>
      <w:r w:rsidRPr="00D85612">
        <w:rPr>
          <w:color w:val="FF0000"/>
          <w:sz w:val="26"/>
          <w:szCs w:val="26"/>
        </w:rPr>
        <w:tab/>
      </w:r>
      <w:r w:rsidRPr="00D85612">
        <w:rPr>
          <w:sz w:val="26"/>
          <w:szCs w:val="26"/>
        </w:rPr>
        <w:t xml:space="preserve">В рамках </w:t>
      </w:r>
      <w:r w:rsidR="00034B9E" w:rsidRPr="00D85612">
        <w:rPr>
          <w:sz w:val="26"/>
          <w:szCs w:val="26"/>
        </w:rPr>
        <w:t>мероприятий по поддержке местного товаропроизводителя</w:t>
      </w:r>
      <w:r w:rsidRPr="00D85612">
        <w:rPr>
          <w:sz w:val="26"/>
          <w:szCs w:val="26"/>
        </w:rPr>
        <w:t xml:space="preserve"> в городе  работали:</w:t>
      </w:r>
    </w:p>
    <w:p w:rsidR="00D031DB" w:rsidRPr="00D85612" w:rsidRDefault="00D031DB" w:rsidP="00D8561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6"/>
          <w:szCs w:val="26"/>
        </w:rPr>
      </w:pPr>
      <w:proofErr w:type="gramStart"/>
      <w:r w:rsidRPr="00D85612">
        <w:rPr>
          <w:sz w:val="26"/>
          <w:szCs w:val="26"/>
        </w:rPr>
        <w:t xml:space="preserve">33 цистерны по продаже молока в разлив из </w:t>
      </w:r>
      <w:proofErr w:type="spellStart"/>
      <w:r w:rsidRPr="00D85612">
        <w:rPr>
          <w:sz w:val="26"/>
          <w:szCs w:val="26"/>
        </w:rPr>
        <w:t>Арзамасского</w:t>
      </w:r>
      <w:proofErr w:type="spellEnd"/>
      <w:r w:rsidRPr="00D85612">
        <w:rPr>
          <w:sz w:val="26"/>
          <w:szCs w:val="26"/>
        </w:rPr>
        <w:t xml:space="preserve">, </w:t>
      </w:r>
      <w:proofErr w:type="spellStart"/>
      <w:r w:rsidRPr="00D85612">
        <w:rPr>
          <w:sz w:val="26"/>
          <w:szCs w:val="26"/>
        </w:rPr>
        <w:t>Шатковского</w:t>
      </w:r>
      <w:proofErr w:type="spellEnd"/>
      <w:r w:rsidRPr="00D85612">
        <w:rPr>
          <w:sz w:val="26"/>
          <w:szCs w:val="26"/>
        </w:rPr>
        <w:t xml:space="preserve">,  </w:t>
      </w:r>
      <w:proofErr w:type="spellStart"/>
      <w:r w:rsidRPr="00D85612">
        <w:rPr>
          <w:sz w:val="26"/>
          <w:szCs w:val="26"/>
        </w:rPr>
        <w:t>Ардатовского</w:t>
      </w:r>
      <w:proofErr w:type="spellEnd"/>
      <w:r w:rsidRPr="00D85612">
        <w:rPr>
          <w:sz w:val="26"/>
          <w:szCs w:val="26"/>
        </w:rPr>
        <w:t xml:space="preserve"> и  </w:t>
      </w:r>
      <w:proofErr w:type="spellStart"/>
      <w:r w:rsidRPr="00D85612">
        <w:rPr>
          <w:sz w:val="26"/>
          <w:szCs w:val="26"/>
        </w:rPr>
        <w:t>Дивеевского</w:t>
      </w:r>
      <w:proofErr w:type="spellEnd"/>
      <w:r w:rsidRPr="00D85612">
        <w:rPr>
          <w:sz w:val="26"/>
          <w:szCs w:val="26"/>
        </w:rPr>
        <w:t xml:space="preserve"> районов.</w:t>
      </w:r>
      <w:proofErr w:type="gramEnd"/>
    </w:p>
    <w:p w:rsidR="00D031DB" w:rsidRPr="00D85612" w:rsidRDefault="00D031DB" w:rsidP="00D8561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 3 выставки - ярмарки с участием нижегородских товаропроизводителей,   в   которых   приняли участие  более 100 предприятий.</w:t>
      </w:r>
    </w:p>
    <w:p w:rsidR="00034B9E" w:rsidRPr="00D85612" w:rsidRDefault="00D031DB" w:rsidP="00D85612">
      <w:pPr>
        <w:spacing w:line="276" w:lineRule="auto"/>
        <w:ind w:firstLine="360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На 01.01.2018г в городе реализуют алкогольную продукцию 6</w:t>
      </w:r>
      <w:r w:rsidR="002B5034" w:rsidRPr="00D85612">
        <w:rPr>
          <w:sz w:val="26"/>
          <w:szCs w:val="26"/>
        </w:rPr>
        <w:t>3</w:t>
      </w:r>
      <w:r w:rsidRPr="00D85612">
        <w:rPr>
          <w:sz w:val="26"/>
          <w:szCs w:val="26"/>
        </w:rPr>
        <w:t xml:space="preserve"> лицензиата  в 1</w:t>
      </w:r>
      <w:r w:rsidR="002B5034" w:rsidRPr="00D85612">
        <w:rPr>
          <w:sz w:val="26"/>
          <w:szCs w:val="26"/>
        </w:rPr>
        <w:t>66</w:t>
      </w:r>
      <w:r w:rsidRPr="00D85612">
        <w:rPr>
          <w:sz w:val="26"/>
          <w:szCs w:val="26"/>
        </w:rPr>
        <w:t xml:space="preserve"> предприятиях торговли и общественного питания, пиво – в </w:t>
      </w:r>
      <w:r w:rsidR="002B5034" w:rsidRPr="00D85612">
        <w:rPr>
          <w:sz w:val="26"/>
          <w:szCs w:val="26"/>
        </w:rPr>
        <w:t>54</w:t>
      </w:r>
      <w:r w:rsidRPr="00D85612">
        <w:rPr>
          <w:sz w:val="26"/>
          <w:szCs w:val="26"/>
        </w:rPr>
        <w:t xml:space="preserve"> предприятиях. Количество  предприятий, реализующих  алкогольную продукцию,  сократилось на 7. </w:t>
      </w:r>
    </w:p>
    <w:p w:rsidR="00587121" w:rsidRPr="00D85612" w:rsidRDefault="00587121" w:rsidP="00D85612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D85612">
        <w:rPr>
          <w:b/>
          <w:sz w:val="26"/>
          <w:szCs w:val="26"/>
        </w:rPr>
        <w:lastRenderedPageBreak/>
        <w:t>Общественное питание.</w:t>
      </w:r>
    </w:p>
    <w:p w:rsidR="00587121" w:rsidRPr="00D85612" w:rsidRDefault="00587121" w:rsidP="00D85612">
      <w:pPr>
        <w:spacing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85612">
        <w:rPr>
          <w:sz w:val="26"/>
          <w:szCs w:val="26"/>
        </w:rPr>
        <w:t xml:space="preserve">В городе насчитывается 71 предприятие  общественного питания открытой сети на 3417 </w:t>
      </w:r>
      <w:proofErr w:type="gramStart"/>
      <w:r w:rsidRPr="00D85612">
        <w:rPr>
          <w:sz w:val="26"/>
          <w:szCs w:val="26"/>
        </w:rPr>
        <w:t>посадочных</w:t>
      </w:r>
      <w:proofErr w:type="gramEnd"/>
      <w:r w:rsidRPr="00D85612">
        <w:rPr>
          <w:sz w:val="26"/>
          <w:szCs w:val="26"/>
        </w:rPr>
        <w:t xml:space="preserve"> места.</w:t>
      </w:r>
      <w:r w:rsidRPr="00D85612">
        <w:rPr>
          <w:bCs/>
          <w:sz w:val="26"/>
          <w:szCs w:val="26"/>
        </w:rPr>
        <w:t xml:space="preserve"> </w:t>
      </w:r>
      <w:r w:rsidRPr="00D85612">
        <w:rPr>
          <w:color w:val="000000"/>
          <w:sz w:val="26"/>
          <w:szCs w:val="26"/>
          <w:shd w:val="clear" w:color="auto" w:fill="FFFFFF"/>
        </w:rPr>
        <w:t>За 2018 год в г. Арзамасе открыто - 10 новых предприятий общественного питания, закрылось 7 заведений. </w:t>
      </w:r>
    </w:p>
    <w:p w:rsidR="00587121" w:rsidRPr="00D85612" w:rsidRDefault="00587121" w:rsidP="00D85612">
      <w:pPr>
        <w:spacing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85612">
        <w:rPr>
          <w:sz w:val="26"/>
          <w:szCs w:val="26"/>
        </w:rPr>
        <w:t xml:space="preserve">Департамент </w:t>
      </w:r>
      <w:r w:rsidR="00152583" w:rsidRPr="00D85612">
        <w:rPr>
          <w:sz w:val="26"/>
          <w:szCs w:val="26"/>
        </w:rPr>
        <w:t xml:space="preserve">ежеквартально направляет в </w:t>
      </w:r>
      <w:r w:rsidRPr="00D85612">
        <w:rPr>
          <w:sz w:val="26"/>
          <w:szCs w:val="26"/>
        </w:rPr>
        <w:t>министерств</w:t>
      </w:r>
      <w:r w:rsidR="00152583" w:rsidRPr="00D85612">
        <w:rPr>
          <w:sz w:val="26"/>
          <w:szCs w:val="26"/>
        </w:rPr>
        <w:t>о</w:t>
      </w:r>
      <w:r w:rsidRPr="00D85612">
        <w:rPr>
          <w:sz w:val="26"/>
          <w:szCs w:val="26"/>
        </w:rPr>
        <w:t xml:space="preserve"> промышленности, торговли и предпринимательства Нижегородской области </w:t>
      </w:r>
      <w:r w:rsidR="00152583" w:rsidRPr="00D85612">
        <w:rPr>
          <w:sz w:val="26"/>
          <w:szCs w:val="26"/>
        </w:rPr>
        <w:t>актуальные сведения о предприятиях общественного питания, осуществляющих деятельность на территории города</w:t>
      </w:r>
      <w:r w:rsidRPr="00D85612">
        <w:rPr>
          <w:sz w:val="26"/>
          <w:szCs w:val="26"/>
        </w:rPr>
        <w:t>.</w:t>
      </w:r>
    </w:p>
    <w:p w:rsidR="00587121" w:rsidRPr="00D85612" w:rsidRDefault="00587121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Розничный товарооборот общественного питания  составил  за 2017 год – 284, 9 </w:t>
      </w:r>
      <w:proofErr w:type="spellStart"/>
      <w:r w:rsidRPr="00D85612">
        <w:rPr>
          <w:sz w:val="26"/>
          <w:szCs w:val="26"/>
        </w:rPr>
        <w:t>млн</w:t>
      </w:r>
      <w:proofErr w:type="gramStart"/>
      <w:r w:rsidRPr="00D85612">
        <w:rPr>
          <w:sz w:val="26"/>
          <w:szCs w:val="26"/>
        </w:rPr>
        <w:t>.р</w:t>
      </w:r>
      <w:proofErr w:type="gramEnd"/>
      <w:r w:rsidRPr="00D85612">
        <w:rPr>
          <w:sz w:val="26"/>
          <w:szCs w:val="26"/>
        </w:rPr>
        <w:t>уб</w:t>
      </w:r>
      <w:proofErr w:type="spellEnd"/>
      <w:r w:rsidRPr="00D85612">
        <w:rPr>
          <w:sz w:val="26"/>
          <w:szCs w:val="26"/>
        </w:rPr>
        <w:t xml:space="preserve">., за  2018 год </w:t>
      </w:r>
      <w:r w:rsidR="006753E6" w:rsidRPr="00D85612">
        <w:rPr>
          <w:sz w:val="26"/>
          <w:szCs w:val="26"/>
        </w:rPr>
        <w:t xml:space="preserve">- 403,5 </w:t>
      </w:r>
      <w:proofErr w:type="spellStart"/>
      <w:r w:rsidR="006753E6" w:rsidRPr="00D85612">
        <w:rPr>
          <w:sz w:val="26"/>
          <w:szCs w:val="26"/>
        </w:rPr>
        <w:t>млн.руб</w:t>
      </w:r>
      <w:proofErr w:type="spellEnd"/>
      <w:r w:rsidR="006753E6" w:rsidRPr="00D85612">
        <w:rPr>
          <w:sz w:val="26"/>
          <w:szCs w:val="26"/>
        </w:rPr>
        <w:t>.</w:t>
      </w:r>
    </w:p>
    <w:p w:rsidR="00D97A37" w:rsidRPr="00D85612" w:rsidRDefault="00587121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Предоставление качественных услуг населению и гостям города в сфере организации общественного питания является одной из перспективных отраслей экономики</w:t>
      </w:r>
      <w:r w:rsidR="00D97A37" w:rsidRPr="00D85612">
        <w:rPr>
          <w:sz w:val="26"/>
          <w:szCs w:val="26"/>
        </w:rPr>
        <w:t xml:space="preserve"> города, которое приобретает новое значение в связи с </w:t>
      </w:r>
      <w:r w:rsidR="00152583" w:rsidRPr="00D85612">
        <w:rPr>
          <w:sz w:val="26"/>
          <w:szCs w:val="26"/>
        </w:rPr>
        <w:t>развитием туристской инфраструктуры</w:t>
      </w:r>
      <w:r w:rsidRPr="00D85612">
        <w:rPr>
          <w:sz w:val="26"/>
          <w:szCs w:val="26"/>
        </w:rPr>
        <w:t xml:space="preserve">. </w:t>
      </w:r>
    </w:p>
    <w:p w:rsidR="00587121" w:rsidRPr="00D85612" w:rsidRDefault="00587121" w:rsidP="00D85612">
      <w:pPr>
        <w:spacing w:line="276" w:lineRule="auto"/>
        <w:ind w:firstLine="708"/>
        <w:jc w:val="both"/>
        <w:rPr>
          <w:sz w:val="26"/>
          <w:szCs w:val="26"/>
          <w:bdr w:val="none" w:sz="0" w:space="0" w:color="auto" w:frame="1"/>
        </w:rPr>
      </w:pPr>
      <w:r w:rsidRPr="00D85612">
        <w:rPr>
          <w:sz w:val="26"/>
          <w:szCs w:val="26"/>
        </w:rPr>
        <w:t>В городе растет количество заведений общественного питания, происходят значительные качественные изменения, внедряются новые технологии производства и сервиса</w:t>
      </w:r>
      <w:r w:rsidR="00152583" w:rsidRPr="00D85612">
        <w:rPr>
          <w:sz w:val="26"/>
          <w:szCs w:val="26"/>
        </w:rPr>
        <w:t xml:space="preserve"> </w:t>
      </w:r>
      <w:r w:rsidRPr="00D85612">
        <w:rPr>
          <w:sz w:val="26"/>
          <w:szCs w:val="26"/>
        </w:rPr>
        <w:t>(р</w:t>
      </w:r>
      <w:r w:rsidRPr="00D85612">
        <w:rPr>
          <w:sz w:val="26"/>
          <w:szCs w:val="26"/>
          <w:shd w:val="clear" w:color="auto" w:fill="FFFFFF"/>
        </w:rPr>
        <w:t>есторан-бар «План</w:t>
      </w:r>
      <w:proofErr w:type="gramStart"/>
      <w:r w:rsidRPr="00D85612">
        <w:rPr>
          <w:sz w:val="26"/>
          <w:szCs w:val="26"/>
          <w:shd w:val="clear" w:color="auto" w:fill="FFFFFF"/>
        </w:rPr>
        <w:t xml:space="preserve"> Б</w:t>
      </w:r>
      <w:proofErr w:type="gramEnd"/>
      <w:r w:rsidR="002538AF" w:rsidRPr="00D85612">
        <w:rPr>
          <w:sz w:val="26"/>
          <w:szCs w:val="26"/>
          <w:shd w:val="clear" w:color="auto" w:fill="FFFFFF"/>
        </w:rPr>
        <w:t>»</w:t>
      </w:r>
      <w:r w:rsidRPr="00D85612">
        <w:rPr>
          <w:sz w:val="26"/>
          <w:szCs w:val="26"/>
          <w:shd w:val="clear" w:color="auto" w:fill="FFFFFF"/>
        </w:rPr>
        <w:t xml:space="preserve">, кафе «Русь», «Гараж», </w:t>
      </w:r>
      <w:r w:rsidR="00353E1F" w:rsidRPr="00D85612">
        <w:rPr>
          <w:sz w:val="26"/>
          <w:szCs w:val="26"/>
          <w:shd w:val="clear" w:color="auto" w:fill="FFFFFF"/>
        </w:rPr>
        <w:t>«</w:t>
      </w:r>
      <w:r w:rsidRPr="00D85612">
        <w:rPr>
          <w:sz w:val="26"/>
          <w:szCs w:val="26"/>
        </w:rPr>
        <w:t>Корона», «Усадьба» и другие).</w:t>
      </w:r>
      <w:r w:rsidRPr="00D85612">
        <w:rPr>
          <w:sz w:val="26"/>
          <w:szCs w:val="26"/>
          <w:bdr w:val="none" w:sz="0" w:space="0" w:color="auto" w:frame="1"/>
        </w:rPr>
        <w:t xml:space="preserve"> </w:t>
      </w:r>
    </w:p>
    <w:p w:rsidR="00587121" w:rsidRPr="00D85612" w:rsidRDefault="00587121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  <w:shd w:val="clear" w:color="auto" w:fill="FFFFFF"/>
        </w:rPr>
        <w:t>Одним из востребованных форматов остаются фаст-</w:t>
      </w:r>
      <w:proofErr w:type="spellStart"/>
      <w:r w:rsidRPr="00D85612">
        <w:rPr>
          <w:sz w:val="26"/>
          <w:szCs w:val="26"/>
          <w:shd w:val="clear" w:color="auto" w:fill="FFFFFF"/>
        </w:rPr>
        <w:t>фуды</w:t>
      </w:r>
      <w:proofErr w:type="spellEnd"/>
      <w:r w:rsidRPr="00D85612">
        <w:rPr>
          <w:sz w:val="26"/>
          <w:szCs w:val="26"/>
          <w:shd w:val="clear" w:color="auto" w:fill="FFFFFF"/>
        </w:rPr>
        <w:t>, пиццерии, суши-бары, пекарни</w:t>
      </w:r>
      <w:r w:rsidRPr="00D85612">
        <w:rPr>
          <w:sz w:val="26"/>
          <w:szCs w:val="26"/>
        </w:rPr>
        <w:t>. Они пользуются популярностью у населения за доступность и быстрое обслуживание.</w:t>
      </w:r>
      <w:r w:rsidRPr="00D85612">
        <w:rPr>
          <w:sz w:val="26"/>
          <w:szCs w:val="26"/>
          <w:bdr w:val="none" w:sz="0" w:space="0" w:color="auto" w:frame="1"/>
        </w:rPr>
        <w:t xml:space="preserve"> </w:t>
      </w:r>
      <w:r w:rsidRPr="00D85612">
        <w:rPr>
          <w:sz w:val="26"/>
          <w:szCs w:val="26"/>
        </w:rPr>
        <w:t xml:space="preserve">Предприятия быстрого питания расширяют свою деятельность, наращивают свое присутствие в торговых центрах, широко востребована населением услуга доставки еды на дом.  </w:t>
      </w:r>
    </w:p>
    <w:p w:rsidR="00587121" w:rsidRPr="00D85612" w:rsidRDefault="00587121" w:rsidP="00D85612">
      <w:pPr>
        <w:pStyle w:val="a8"/>
        <w:widowControl/>
        <w:spacing w:after="0" w:line="276" w:lineRule="auto"/>
        <w:ind w:firstLine="708"/>
        <w:jc w:val="both"/>
        <w:rPr>
          <w:color w:val="FF0000"/>
          <w:sz w:val="26"/>
          <w:szCs w:val="26"/>
          <w:shd w:val="clear" w:color="auto" w:fill="FFFFFF"/>
        </w:rPr>
      </w:pPr>
      <w:r w:rsidRPr="00D85612">
        <w:rPr>
          <w:sz w:val="26"/>
          <w:szCs w:val="26"/>
          <w:shd w:val="clear" w:color="auto" w:fill="FFFFFF"/>
        </w:rPr>
        <w:t>В первой половине 2018 года департамент взаимодействовал с  руководителями предприятий общественного питания по подготовке к предоставлению услуг питания туристам, в том числе зарубежным, в период проведения Чемпионата мира по футболу </w:t>
      </w:r>
      <w:r w:rsidRPr="00D85612">
        <w:rPr>
          <w:b/>
          <w:bCs/>
          <w:sz w:val="26"/>
          <w:szCs w:val="26"/>
          <w:shd w:val="clear" w:color="auto" w:fill="FFFFFF"/>
        </w:rPr>
        <w:t>FIFA</w:t>
      </w:r>
      <w:r w:rsidRPr="00D85612">
        <w:rPr>
          <w:sz w:val="26"/>
          <w:szCs w:val="26"/>
          <w:shd w:val="clear" w:color="auto" w:fill="FFFFFF"/>
        </w:rPr>
        <w:t> 2018. Проведено 2 рабочих совещания, направлены методические материалы по общению с иностранными туристами, оформл</w:t>
      </w:r>
      <w:r w:rsidR="00152583" w:rsidRPr="00D85612">
        <w:rPr>
          <w:sz w:val="26"/>
          <w:szCs w:val="26"/>
          <w:shd w:val="clear" w:color="auto" w:fill="FFFFFF"/>
        </w:rPr>
        <w:t>ению меню на английском языке</w:t>
      </w:r>
      <w:r w:rsidRPr="00D85612">
        <w:rPr>
          <w:sz w:val="26"/>
          <w:szCs w:val="26"/>
          <w:shd w:val="clear" w:color="auto" w:fill="FFFFFF"/>
        </w:rPr>
        <w:t>.</w:t>
      </w:r>
      <w:r w:rsidRPr="00D85612">
        <w:rPr>
          <w:color w:val="FF0000"/>
          <w:sz w:val="26"/>
          <w:szCs w:val="26"/>
          <w:shd w:val="clear" w:color="auto" w:fill="FFFFFF"/>
        </w:rPr>
        <w:t xml:space="preserve">  </w:t>
      </w:r>
    </w:p>
    <w:p w:rsidR="00587121" w:rsidRPr="00D85612" w:rsidRDefault="00587121" w:rsidP="00D85612">
      <w:pPr>
        <w:pStyle w:val="a8"/>
        <w:widowControl/>
        <w:spacing w:after="0" w:line="276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D85612">
        <w:rPr>
          <w:sz w:val="26"/>
          <w:szCs w:val="26"/>
          <w:shd w:val="clear" w:color="auto" w:fill="FFFFFF"/>
        </w:rPr>
        <w:t>В марте 2018 года партнерами администрации города Арзамаса в обеспечении комфортных условий на избирательных участках в день выборов Губернатора Нижегородской области выступили 22 предприятия общественного питания, организовав работу буфетов.</w:t>
      </w:r>
    </w:p>
    <w:p w:rsidR="00587121" w:rsidRPr="00D85612" w:rsidRDefault="00587121" w:rsidP="00D85612">
      <w:pPr>
        <w:pStyle w:val="a8"/>
        <w:widowControl/>
        <w:spacing w:after="0"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С целью популяризации профессии, повышения профессионального мастерства работников и престижа профессий  сферы общественного питания в 2018 году организованы городские конкурсы: </w:t>
      </w:r>
    </w:p>
    <w:p w:rsidR="00587121" w:rsidRPr="00D85612" w:rsidRDefault="00587121" w:rsidP="00D85612">
      <w:pPr>
        <w:pStyle w:val="a8"/>
        <w:widowControl/>
        <w:spacing w:after="0"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- 01 марта </w:t>
      </w:r>
      <w:r w:rsidR="003B46A6" w:rsidRPr="00D85612">
        <w:rPr>
          <w:sz w:val="26"/>
          <w:szCs w:val="26"/>
        </w:rPr>
        <w:t>–</w:t>
      </w:r>
      <w:r w:rsidRPr="00D85612">
        <w:rPr>
          <w:sz w:val="26"/>
          <w:szCs w:val="26"/>
        </w:rPr>
        <w:t xml:space="preserve"> </w:t>
      </w:r>
      <w:r w:rsidR="003B46A6" w:rsidRPr="00D85612">
        <w:rPr>
          <w:sz w:val="26"/>
          <w:szCs w:val="26"/>
        </w:rPr>
        <w:t xml:space="preserve">совместно с Ассоциацией хлебопеков и кулинаров, </w:t>
      </w:r>
      <w:r w:rsidR="006753E6" w:rsidRPr="00D85612">
        <w:rPr>
          <w:sz w:val="26"/>
          <w:szCs w:val="26"/>
        </w:rPr>
        <w:t>частное профессиональное образовательное учреждение «</w:t>
      </w:r>
      <w:r w:rsidR="0085649F" w:rsidRPr="00D85612">
        <w:rPr>
          <w:sz w:val="26"/>
          <w:szCs w:val="26"/>
        </w:rPr>
        <w:t>НЭТК</w:t>
      </w:r>
      <w:r w:rsidR="006753E6" w:rsidRPr="00D85612">
        <w:rPr>
          <w:sz w:val="26"/>
          <w:szCs w:val="26"/>
        </w:rPr>
        <w:t>»</w:t>
      </w:r>
      <w:r w:rsidR="0085649F" w:rsidRPr="00D85612">
        <w:rPr>
          <w:sz w:val="26"/>
          <w:szCs w:val="26"/>
        </w:rPr>
        <w:t xml:space="preserve"> проведен </w:t>
      </w:r>
      <w:r w:rsidRPr="00D85612">
        <w:rPr>
          <w:sz w:val="26"/>
          <w:szCs w:val="26"/>
        </w:rPr>
        <w:t xml:space="preserve">городской конкурс профессионального </w:t>
      </w:r>
      <w:r w:rsidR="00152583" w:rsidRPr="00D85612">
        <w:rPr>
          <w:sz w:val="26"/>
          <w:szCs w:val="26"/>
        </w:rPr>
        <w:t xml:space="preserve">мастерства «Официант-2018». </w:t>
      </w:r>
      <w:r w:rsidRPr="00D85612">
        <w:rPr>
          <w:sz w:val="26"/>
          <w:szCs w:val="26"/>
          <w:shd w:val="clear" w:color="auto" w:fill="FFFFFF"/>
        </w:rPr>
        <w:t>В конкурсе соревновались участники, представляющие предприятия общественного питания – кафе «</w:t>
      </w:r>
      <w:proofErr w:type="spellStart"/>
      <w:r w:rsidRPr="00D85612">
        <w:rPr>
          <w:sz w:val="26"/>
          <w:szCs w:val="26"/>
          <w:shd w:val="clear" w:color="auto" w:fill="FFFFFF"/>
        </w:rPr>
        <w:t>Щербет</w:t>
      </w:r>
      <w:proofErr w:type="spellEnd"/>
      <w:r w:rsidRPr="00D85612">
        <w:rPr>
          <w:sz w:val="26"/>
          <w:szCs w:val="26"/>
          <w:shd w:val="clear" w:color="auto" w:fill="FFFFFF"/>
        </w:rPr>
        <w:t>», ресторан «</w:t>
      </w:r>
      <w:proofErr w:type="spellStart"/>
      <w:r w:rsidRPr="00D85612">
        <w:rPr>
          <w:sz w:val="26"/>
          <w:szCs w:val="26"/>
          <w:shd w:val="clear" w:color="auto" w:fill="FFFFFF"/>
        </w:rPr>
        <w:t>Реавиль</w:t>
      </w:r>
      <w:proofErr w:type="spellEnd"/>
      <w:r w:rsidRPr="00D85612">
        <w:rPr>
          <w:sz w:val="26"/>
          <w:szCs w:val="26"/>
          <w:shd w:val="clear" w:color="auto" w:fill="FFFFFF"/>
        </w:rPr>
        <w:t>», ООО «Юность» и НЭТК.</w:t>
      </w:r>
    </w:p>
    <w:p w:rsidR="00587121" w:rsidRPr="00D85612" w:rsidRDefault="00587121" w:rsidP="00D85612">
      <w:pPr>
        <w:pStyle w:val="a8"/>
        <w:widowControl/>
        <w:spacing w:after="0"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- 01 сентября 2018 года в рамках празднования Дня города на Соборной площади прошел открытый городской конкурс – выставка «Посадский </w:t>
      </w:r>
      <w:proofErr w:type="spellStart"/>
      <w:r w:rsidRPr="00D85612">
        <w:rPr>
          <w:sz w:val="26"/>
          <w:szCs w:val="26"/>
        </w:rPr>
        <w:t>торжок</w:t>
      </w:r>
      <w:proofErr w:type="spellEnd"/>
      <w:r w:rsidRPr="00D85612">
        <w:rPr>
          <w:sz w:val="26"/>
          <w:szCs w:val="26"/>
        </w:rPr>
        <w:t xml:space="preserve">», в котором участники </w:t>
      </w:r>
      <w:r w:rsidRPr="00D85612">
        <w:rPr>
          <w:sz w:val="26"/>
          <w:szCs w:val="26"/>
        </w:rPr>
        <w:lastRenderedPageBreak/>
        <w:t>продемонстрировали своё профессиональное мастерство праздничного оформления стола</w:t>
      </w:r>
      <w:r w:rsidR="003B46A6" w:rsidRPr="00D85612">
        <w:rPr>
          <w:sz w:val="26"/>
          <w:szCs w:val="26"/>
        </w:rPr>
        <w:t xml:space="preserve"> </w:t>
      </w:r>
      <w:r w:rsidRPr="00D85612">
        <w:rPr>
          <w:sz w:val="26"/>
          <w:szCs w:val="26"/>
        </w:rPr>
        <w:t xml:space="preserve"> дар</w:t>
      </w:r>
      <w:r w:rsidR="003B46A6" w:rsidRPr="00D85612">
        <w:rPr>
          <w:sz w:val="26"/>
          <w:szCs w:val="26"/>
        </w:rPr>
        <w:t>ами</w:t>
      </w:r>
      <w:r w:rsidRPr="00D85612">
        <w:rPr>
          <w:sz w:val="26"/>
          <w:szCs w:val="26"/>
        </w:rPr>
        <w:t xml:space="preserve"> природы.</w:t>
      </w:r>
    </w:p>
    <w:p w:rsidR="00587121" w:rsidRPr="00D85612" w:rsidRDefault="00587121" w:rsidP="00D85612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D85612">
        <w:rPr>
          <w:sz w:val="26"/>
          <w:szCs w:val="26"/>
        </w:rPr>
        <w:t>Победителями и призерами в номинациях «Осенняя композиция стола», «</w:t>
      </w:r>
      <w:proofErr w:type="spellStart"/>
      <w:r w:rsidRPr="00D85612">
        <w:rPr>
          <w:sz w:val="26"/>
          <w:szCs w:val="26"/>
        </w:rPr>
        <w:t>Карвинг</w:t>
      </w:r>
      <w:proofErr w:type="spellEnd"/>
      <w:r w:rsidRPr="00D85612">
        <w:rPr>
          <w:sz w:val="26"/>
          <w:szCs w:val="26"/>
        </w:rPr>
        <w:t>», «Дары природы» стали:</w:t>
      </w:r>
    </w:p>
    <w:p w:rsidR="00587121" w:rsidRPr="00D85612" w:rsidRDefault="00152583" w:rsidP="00D85612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D85612">
        <w:rPr>
          <w:rStyle w:val="ae"/>
          <w:b w:val="0"/>
          <w:sz w:val="26"/>
          <w:szCs w:val="26"/>
        </w:rPr>
        <w:t>- ч</w:t>
      </w:r>
      <w:r w:rsidR="00587121" w:rsidRPr="00D85612">
        <w:rPr>
          <w:rStyle w:val="ae"/>
          <w:b w:val="0"/>
          <w:sz w:val="26"/>
          <w:szCs w:val="26"/>
        </w:rPr>
        <w:t xml:space="preserve">астное профессиональное образовательное учреждение «НЭТК» </w:t>
      </w:r>
      <w:r w:rsidR="00587121" w:rsidRPr="00D85612">
        <w:rPr>
          <w:sz w:val="26"/>
          <w:szCs w:val="26"/>
        </w:rPr>
        <w:t>- директор Смирнова Е. В.</w:t>
      </w:r>
      <w:r w:rsidRPr="00D85612">
        <w:rPr>
          <w:sz w:val="26"/>
          <w:szCs w:val="26"/>
        </w:rPr>
        <w:t>,</w:t>
      </w:r>
    </w:p>
    <w:p w:rsidR="00587121" w:rsidRPr="00D85612" w:rsidRDefault="00152583" w:rsidP="00D85612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D85612">
        <w:rPr>
          <w:rStyle w:val="ae"/>
          <w:b w:val="0"/>
          <w:sz w:val="26"/>
          <w:szCs w:val="26"/>
        </w:rPr>
        <w:t>- с</w:t>
      </w:r>
      <w:r w:rsidR="00587121" w:rsidRPr="00D85612">
        <w:rPr>
          <w:rStyle w:val="ae"/>
          <w:b w:val="0"/>
          <w:sz w:val="26"/>
          <w:szCs w:val="26"/>
        </w:rPr>
        <w:t>еть пекарен «</w:t>
      </w:r>
      <w:proofErr w:type="spellStart"/>
      <w:r w:rsidR="00587121" w:rsidRPr="00D85612">
        <w:rPr>
          <w:rStyle w:val="ae"/>
          <w:b w:val="0"/>
          <w:sz w:val="26"/>
          <w:szCs w:val="26"/>
        </w:rPr>
        <w:t>Жаркова</w:t>
      </w:r>
      <w:proofErr w:type="spellEnd"/>
      <w:r w:rsidR="00587121" w:rsidRPr="00D85612">
        <w:rPr>
          <w:rStyle w:val="ae"/>
          <w:b w:val="0"/>
          <w:sz w:val="26"/>
          <w:szCs w:val="26"/>
        </w:rPr>
        <w:t>»</w:t>
      </w:r>
      <w:r w:rsidR="00587121" w:rsidRPr="00D85612">
        <w:rPr>
          <w:sz w:val="26"/>
          <w:szCs w:val="26"/>
        </w:rPr>
        <w:t xml:space="preserve">- руководитель </w:t>
      </w:r>
      <w:proofErr w:type="spellStart"/>
      <w:r w:rsidR="00587121" w:rsidRPr="00D85612">
        <w:rPr>
          <w:sz w:val="26"/>
          <w:szCs w:val="26"/>
        </w:rPr>
        <w:t>Жаркова</w:t>
      </w:r>
      <w:proofErr w:type="spellEnd"/>
      <w:r w:rsidR="00587121" w:rsidRPr="00D85612">
        <w:rPr>
          <w:sz w:val="26"/>
          <w:szCs w:val="26"/>
        </w:rPr>
        <w:t xml:space="preserve"> А.И.</w:t>
      </w:r>
      <w:r w:rsidRPr="00D85612">
        <w:rPr>
          <w:sz w:val="26"/>
          <w:szCs w:val="26"/>
        </w:rPr>
        <w:t>,</w:t>
      </w:r>
    </w:p>
    <w:p w:rsidR="00587121" w:rsidRPr="00D85612" w:rsidRDefault="00152583" w:rsidP="00D85612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D85612">
        <w:rPr>
          <w:rStyle w:val="ae"/>
          <w:b w:val="0"/>
          <w:sz w:val="26"/>
          <w:szCs w:val="26"/>
        </w:rPr>
        <w:t xml:space="preserve">- </w:t>
      </w:r>
      <w:r w:rsidR="00587121" w:rsidRPr="00D85612">
        <w:rPr>
          <w:rStyle w:val="ae"/>
          <w:b w:val="0"/>
          <w:sz w:val="26"/>
          <w:szCs w:val="26"/>
        </w:rPr>
        <w:t>МБОУ «Средняя школа № 17 им. И.П. Склярова»</w:t>
      </w:r>
      <w:r w:rsidR="00587121" w:rsidRPr="00D85612">
        <w:rPr>
          <w:sz w:val="26"/>
          <w:szCs w:val="26"/>
        </w:rPr>
        <w:t>- директор Малыгина А. Л.</w:t>
      </w:r>
      <w:r w:rsidRPr="00D85612">
        <w:rPr>
          <w:sz w:val="26"/>
          <w:szCs w:val="26"/>
        </w:rPr>
        <w:t>,</w:t>
      </w:r>
    </w:p>
    <w:p w:rsidR="00587121" w:rsidRPr="00D85612" w:rsidRDefault="00152583" w:rsidP="00D85612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D85612">
        <w:rPr>
          <w:rStyle w:val="ae"/>
          <w:b w:val="0"/>
          <w:sz w:val="26"/>
          <w:szCs w:val="26"/>
        </w:rPr>
        <w:t>- р</w:t>
      </w:r>
      <w:r w:rsidR="00587121" w:rsidRPr="00D85612">
        <w:rPr>
          <w:rStyle w:val="ae"/>
          <w:b w:val="0"/>
          <w:sz w:val="26"/>
          <w:szCs w:val="26"/>
        </w:rPr>
        <w:t>елигиозная организация «</w:t>
      </w:r>
      <w:proofErr w:type="spellStart"/>
      <w:r w:rsidR="00587121" w:rsidRPr="00D85612">
        <w:rPr>
          <w:rStyle w:val="ae"/>
          <w:b w:val="0"/>
          <w:sz w:val="26"/>
          <w:szCs w:val="26"/>
        </w:rPr>
        <w:t>Арзамасский</w:t>
      </w:r>
      <w:proofErr w:type="spellEnd"/>
      <w:r w:rsidR="00587121" w:rsidRPr="00D85612">
        <w:rPr>
          <w:rStyle w:val="ae"/>
          <w:b w:val="0"/>
          <w:sz w:val="26"/>
          <w:szCs w:val="26"/>
        </w:rPr>
        <w:t xml:space="preserve"> </w:t>
      </w:r>
      <w:proofErr w:type="spellStart"/>
      <w:proofErr w:type="gramStart"/>
      <w:r w:rsidR="00587121" w:rsidRPr="00D85612">
        <w:rPr>
          <w:rStyle w:val="ae"/>
          <w:b w:val="0"/>
          <w:sz w:val="26"/>
          <w:szCs w:val="26"/>
        </w:rPr>
        <w:t>Спасо</w:t>
      </w:r>
      <w:proofErr w:type="spellEnd"/>
      <w:r w:rsidR="00587121" w:rsidRPr="00D85612">
        <w:rPr>
          <w:rStyle w:val="ae"/>
          <w:b w:val="0"/>
          <w:sz w:val="26"/>
          <w:szCs w:val="26"/>
        </w:rPr>
        <w:t>- Преображенский</w:t>
      </w:r>
      <w:proofErr w:type="gramEnd"/>
      <w:r w:rsidR="00587121" w:rsidRPr="00D85612">
        <w:rPr>
          <w:rStyle w:val="ae"/>
          <w:b w:val="0"/>
          <w:sz w:val="26"/>
          <w:szCs w:val="26"/>
        </w:rPr>
        <w:t xml:space="preserve"> мужской монастырь»</w:t>
      </w:r>
      <w:r w:rsidRPr="00D85612">
        <w:rPr>
          <w:rStyle w:val="ae"/>
          <w:b w:val="0"/>
          <w:sz w:val="26"/>
          <w:szCs w:val="26"/>
        </w:rPr>
        <w:t>,</w:t>
      </w:r>
    </w:p>
    <w:p w:rsidR="00587121" w:rsidRPr="00D85612" w:rsidRDefault="00152583" w:rsidP="00D85612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D85612">
        <w:rPr>
          <w:rStyle w:val="ae"/>
          <w:b w:val="0"/>
          <w:sz w:val="26"/>
          <w:szCs w:val="26"/>
        </w:rPr>
        <w:t xml:space="preserve">- </w:t>
      </w:r>
      <w:r w:rsidR="00587121" w:rsidRPr="00D85612">
        <w:rPr>
          <w:rStyle w:val="ae"/>
          <w:b w:val="0"/>
          <w:sz w:val="26"/>
          <w:szCs w:val="26"/>
        </w:rPr>
        <w:t>ООО «Комбинат питания»</w:t>
      </w:r>
      <w:r w:rsidR="00587121" w:rsidRPr="00D85612">
        <w:rPr>
          <w:sz w:val="26"/>
          <w:szCs w:val="26"/>
        </w:rPr>
        <w:t xml:space="preserve">- директор </w:t>
      </w:r>
      <w:proofErr w:type="spellStart"/>
      <w:r w:rsidR="00587121" w:rsidRPr="00D85612">
        <w:rPr>
          <w:sz w:val="26"/>
          <w:szCs w:val="26"/>
        </w:rPr>
        <w:t>Васляева</w:t>
      </w:r>
      <w:proofErr w:type="spellEnd"/>
      <w:r w:rsidR="00587121" w:rsidRPr="00D85612">
        <w:rPr>
          <w:sz w:val="26"/>
          <w:szCs w:val="26"/>
        </w:rPr>
        <w:t xml:space="preserve"> Любовь Семеновна</w:t>
      </w:r>
      <w:r w:rsidRPr="00D85612">
        <w:rPr>
          <w:sz w:val="26"/>
          <w:szCs w:val="26"/>
        </w:rPr>
        <w:t>,</w:t>
      </w:r>
    </w:p>
    <w:p w:rsidR="00587121" w:rsidRPr="00D85612" w:rsidRDefault="00152583" w:rsidP="00D85612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D85612">
        <w:rPr>
          <w:rStyle w:val="ae"/>
          <w:b w:val="0"/>
          <w:sz w:val="26"/>
          <w:szCs w:val="26"/>
        </w:rPr>
        <w:t>- т</w:t>
      </w:r>
      <w:r w:rsidR="00587121" w:rsidRPr="00D85612">
        <w:rPr>
          <w:rStyle w:val="ae"/>
          <w:b w:val="0"/>
          <w:sz w:val="26"/>
          <w:szCs w:val="26"/>
        </w:rPr>
        <w:t>ворческая мастерская «Хобби Хаус»</w:t>
      </w:r>
      <w:r w:rsidR="00587121" w:rsidRPr="00D85612">
        <w:rPr>
          <w:sz w:val="26"/>
          <w:szCs w:val="26"/>
        </w:rPr>
        <w:t xml:space="preserve">- ИП </w:t>
      </w:r>
      <w:proofErr w:type="spellStart"/>
      <w:r w:rsidR="00587121" w:rsidRPr="00D85612">
        <w:rPr>
          <w:sz w:val="26"/>
          <w:szCs w:val="26"/>
        </w:rPr>
        <w:t>Рябкова</w:t>
      </w:r>
      <w:proofErr w:type="spellEnd"/>
      <w:r w:rsidR="00587121" w:rsidRPr="00D85612">
        <w:rPr>
          <w:sz w:val="26"/>
          <w:szCs w:val="26"/>
        </w:rPr>
        <w:t xml:space="preserve"> Мария Александровна</w:t>
      </w:r>
      <w:r w:rsidRPr="00D85612">
        <w:rPr>
          <w:sz w:val="26"/>
          <w:szCs w:val="26"/>
        </w:rPr>
        <w:t>,</w:t>
      </w:r>
    </w:p>
    <w:p w:rsidR="00587121" w:rsidRPr="00D85612" w:rsidRDefault="00152583" w:rsidP="00D85612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D85612">
        <w:rPr>
          <w:rStyle w:val="ae"/>
          <w:b w:val="0"/>
          <w:sz w:val="26"/>
          <w:szCs w:val="26"/>
        </w:rPr>
        <w:t xml:space="preserve">- </w:t>
      </w:r>
      <w:proofErr w:type="spellStart"/>
      <w:r w:rsidR="00587121" w:rsidRPr="00D85612">
        <w:rPr>
          <w:rStyle w:val="ae"/>
          <w:b w:val="0"/>
          <w:sz w:val="26"/>
          <w:szCs w:val="26"/>
        </w:rPr>
        <w:t>Ардатовское</w:t>
      </w:r>
      <w:proofErr w:type="spellEnd"/>
      <w:r w:rsidR="00587121" w:rsidRPr="00D85612">
        <w:rPr>
          <w:rStyle w:val="ae"/>
          <w:b w:val="0"/>
          <w:sz w:val="26"/>
          <w:szCs w:val="26"/>
        </w:rPr>
        <w:t xml:space="preserve"> районное потребительское обществ</w:t>
      </w:r>
      <w:proofErr w:type="gramStart"/>
      <w:r w:rsidR="00587121" w:rsidRPr="00D85612">
        <w:rPr>
          <w:rStyle w:val="ae"/>
          <w:b w:val="0"/>
          <w:sz w:val="26"/>
          <w:szCs w:val="26"/>
        </w:rPr>
        <w:t>о</w:t>
      </w:r>
      <w:r w:rsidR="00587121" w:rsidRPr="00D85612">
        <w:rPr>
          <w:sz w:val="26"/>
          <w:szCs w:val="26"/>
        </w:rPr>
        <w:t>-</w:t>
      </w:r>
      <w:proofErr w:type="gramEnd"/>
      <w:r w:rsidR="00587121" w:rsidRPr="00D85612">
        <w:rPr>
          <w:sz w:val="26"/>
          <w:szCs w:val="26"/>
        </w:rPr>
        <w:t xml:space="preserve"> председатель правления </w:t>
      </w:r>
      <w:proofErr w:type="spellStart"/>
      <w:r w:rsidR="00587121" w:rsidRPr="00D85612">
        <w:rPr>
          <w:sz w:val="26"/>
          <w:szCs w:val="26"/>
        </w:rPr>
        <w:t>Янбиков</w:t>
      </w:r>
      <w:proofErr w:type="spellEnd"/>
      <w:r w:rsidR="00587121" w:rsidRPr="00D85612">
        <w:rPr>
          <w:sz w:val="26"/>
          <w:szCs w:val="26"/>
        </w:rPr>
        <w:t xml:space="preserve"> </w:t>
      </w:r>
      <w:proofErr w:type="spellStart"/>
      <w:r w:rsidR="00587121" w:rsidRPr="00D85612">
        <w:rPr>
          <w:sz w:val="26"/>
          <w:szCs w:val="26"/>
        </w:rPr>
        <w:t>Рафаиль</w:t>
      </w:r>
      <w:proofErr w:type="spellEnd"/>
      <w:r w:rsidR="00587121" w:rsidRPr="00D85612">
        <w:rPr>
          <w:sz w:val="26"/>
          <w:szCs w:val="26"/>
        </w:rPr>
        <w:t xml:space="preserve"> </w:t>
      </w:r>
      <w:proofErr w:type="spellStart"/>
      <w:r w:rsidR="00587121" w:rsidRPr="00D85612">
        <w:rPr>
          <w:sz w:val="26"/>
          <w:szCs w:val="26"/>
        </w:rPr>
        <w:t>Сафиуллович</w:t>
      </w:r>
      <w:proofErr w:type="spellEnd"/>
      <w:r w:rsidRPr="00D85612">
        <w:rPr>
          <w:sz w:val="26"/>
          <w:szCs w:val="26"/>
        </w:rPr>
        <w:t>,</w:t>
      </w:r>
    </w:p>
    <w:p w:rsidR="00587121" w:rsidRPr="00D85612" w:rsidRDefault="00152583" w:rsidP="00D85612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D85612">
        <w:rPr>
          <w:rStyle w:val="ae"/>
          <w:b w:val="0"/>
          <w:sz w:val="26"/>
          <w:szCs w:val="26"/>
        </w:rPr>
        <w:t>- п</w:t>
      </w:r>
      <w:r w:rsidR="00587121" w:rsidRPr="00D85612">
        <w:rPr>
          <w:rStyle w:val="ae"/>
          <w:b w:val="0"/>
          <w:sz w:val="26"/>
          <w:szCs w:val="26"/>
        </w:rPr>
        <w:t>екарня «Ароматный дворик»</w:t>
      </w:r>
      <w:r w:rsidR="00587121" w:rsidRPr="00D85612">
        <w:rPr>
          <w:sz w:val="26"/>
          <w:szCs w:val="26"/>
        </w:rPr>
        <w:t>- руководитель Антонова Елена Альбертовна</w:t>
      </w:r>
      <w:r w:rsidRPr="00D85612">
        <w:rPr>
          <w:sz w:val="26"/>
          <w:szCs w:val="26"/>
        </w:rPr>
        <w:t>,</w:t>
      </w:r>
    </w:p>
    <w:p w:rsidR="00587121" w:rsidRPr="00D85612" w:rsidRDefault="00152583" w:rsidP="00D85612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D85612">
        <w:rPr>
          <w:rStyle w:val="ae"/>
          <w:b w:val="0"/>
          <w:sz w:val="26"/>
          <w:szCs w:val="26"/>
        </w:rPr>
        <w:t>- к</w:t>
      </w:r>
      <w:r w:rsidR="00587121" w:rsidRPr="00D85612">
        <w:rPr>
          <w:rStyle w:val="ae"/>
          <w:b w:val="0"/>
          <w:sz w:val="26"/>
          <w:szCs w:val="26"/>
        </w:rPr>
        <w:t>омбинат питания ННГУ им. Лобачевског</w:t>
      </w:r>
      <w:proofErr w:type="gramStart"/>
      <w:r w:rsidR="00587121" w:rsidRPr="00D85612">
        <w:rPr>
          <w:rStyle w:val="ae"/>
          <w:b w:val="0"/>
          <w:sz w:val="26"/>
          <w:szCs w:val="26"/>
        </w:rPr>
        <w:t>о</w:t>
      </w:r>
      <w:r w:rsidR="00587121" w:rsidRPr="00D85612">
        <w:rPr>
          <w:sz w:val="26"/>
          <w:szCs w:val="26"/>
        </w:rPr>
        <w:t>-</w:t>
      </w:r>
      <w:proofErr w:type="gramEnd"/>
      <w:r w:rsidR="00587121" w:rsidRPr="00D85612">
        <w:rPr>
          <w:sz w:val="26"/>
          <w:szCs w:val="26"/>
        </w:rPr>
        <w:t xml:space="preserve"> руководитель Сычев Александр Владимирович</w:t>
      </w:r>
      <w:r w:rsidRPr="00D85612">
        <w:rPr>
          <w:sz w:val="26"/>
          <w:szCs w:val="26"/>
        </w:rPr>
        <w:t>,</w:t>
      </w:r>
    </w:p>
    <w:p w:rsidR="00587121" w:rsidRPr="00D85612" w:rsidRDefault="00152583" w:rsidP="00D85612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D85612">
        <w:rPr>
          <w:rStyle w:val="ae"/>
          <w:b w:val="0"/>
          <w:sz w:val="26"/>
          <w:szCs w:val="26"/>
        </w:rPr>
        <w:t>- ж</w:t>
      </w:r>
      <w:r w:rsidR="00587121" w:rsidRPr="00D85612">
        <w:rPr>
          <w:rStyle w:val="ae"/>
          <w:b w:val="0"/>
          <w:sz w:val="26"/>
          <w:szCs w:val="26"/>
        </w:rPr>
        <w:t>ители города</w:t>
      </w:r>
      <w:r w:rsidR="00587121" w:rsidRPr="00D85612">
        <w:rPr>
          <w:sz w:val="26"/>
          <w:szCs w:val="26"/>
        </w:rPr>
        <w:t xml:space="preserve"> Князева Нина Васильевна, </w:t>
      </w:r>
      <w:proofErr w:type="spellStart"/>
      <w:r w:rsidR="00587121" w:rsidRPr="00D85612">
        <w:rPr>
          <w:sz w:val="26"/>
          <w:szCs w:val="26"/>
        </w:rPr>
        <w:t>Мантурова</w:t>
      </w:r>
      <w:proofErr w:type="spellEnd"/>
      <w:r w:rsidR="00587121" w:rsidRPr="00D85612">
        <w:rPr>
          <w:sz w:val="26"/>
          <w:szCs w:val="26"/>
        </w:rPr>
        <w:t xml:space="preserve"> Ирина Леонидовна</w:t>
      </w:r>
      <w:r w:rsidRPr="00D85612">
        <w:rPr>
          <w:sz w:val="26"/>
          <w:szCs w:val="26"/>
        </w:rPr>
        <w:t>.</w:t>
      </w:r>
    </w:p>
    <w:p w:rsidR="00587121" w:rsidRPr="00D85612" w:rsidRDefault="00587121" w:rsidP="00D85612">
      <w:pPr>
        <w:pStyle w:val="a5"/>
        <w:spacing w:before="0" w:beforeAutospacing="0" w:after="0" w:afterAutospacing="0" w:line="276" w:lineRule="auto"/>
        <w:ind w:firstLine="708"/>
        <w:rPr>
          <w:sz w:val="26"/>
          <w:szCs w:val="26"/>
        </w:rPr>
      </w:pPr>
      <w:r w:rsidRPr="00D85612">
        <w:rPr>
          <w:sz w:val="26"/>
          <w:szCs w:val="26"/>
        </w:rPr>
        <w:t>Все участники конкурса – выставки «</w:t>
      </w:r>
      <w:proofErr w:type="gramStart"/>
      <w:r w:rsidRPr="00D85612">
        <w:rPr>
          <w:sz w:val="26"/>
          <w:szCs w:val="26"/>
        </w:rPr>
        <w:t>Посадский</w:t>
      </w:r>
      <w:proofErr w:type="gramEnd"/>
      <w:r w:rsidRPr="00D85612">
        <w:rPr>
          <w:sz w:val="26"/>
          <w:szCs w:val="26"/>
        </w:rPr>
        <w:t xml:space="preserve"> </w:t>
      </w:r>
      <w:proofErr w:type="spellStart"/>
      <w:r w:rsidRPr="00D85612">
        <w:rPr>
          <w:sz w:val="26"/>
          <w:szCs w:val="26"/>
        </w:rPr>
        <w:t>торжок</w:t>
      </w:r>
      <w:proofErr w:type="spellEnd"/>
      <w:r w:rsidRPr="00D85612">
        <w:rPr>
          <w:sz w:val="26"/>
          <w:szCs w:val="26"/>
        </w:rPr>
        <w:t>» были награждены дипломами и подарками с символикой нашего города.</w:t>
      </w:r>
    </w:p>
    <w:p w:rsidR="00D97A37" w:rsidRPr="00D85612" w:rsidRDefault="00587121" w:rsidP="00D85612">
      <w:pPr>
        <w:spacing w:line="276" w:lineRule="auto"/>
        <w:ind w:firstLine="708"/>
        <w:jc w:val="center"/>
        <w:rPr>
          <w:sz w:val="26"/>
          <w:szCs w:val="26"/>
        </w:rPr>
      </w:pPr>
      <w:r w:rsidRPr="00D85612">
        <w:rPr>
          <w:sz w:val="26"/>
          <w:szCs w:val="26"/>
        </w:rPr>
        <w:tab/>
      </w:r>
    </w:p>
    <w:p w:rsidR="00D031DB" w:rsidRPr="00D85612" w:rsidRDefault="00D031DB" w:rsidP="00D85612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D85612">
        <w:rPr>
          <w:b/>
          <w:sz w:val="26"/>
          <w:szCs w:val="26"/>
        </w:rPr>
        <w:t>Бытовое обслуживание.</w:t>
      </w:r>
    </w:p>
    <w:p w:rsidR="002B5034" w:rsidRPr="00D85612" w:rsidRDefault="002B5034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На 01.01.2019 г. в городе Арзамасе насчитывается 181 предприятие бытового обслуживания, в том числе 91 предприятие </w:t>
      </w:r>
      <w:r w:rsidR="00A946DC" w:rsidRPr="00D85612">
        <w:rPr>
          <w:sz w:val="26"/>
          <w:szCs w:val="26"/>
        </w:rPr>
        <w:t>-</w:t>
      </w:r>
      <w:r w:rsidRPr="00D85612">
        <w:rPr>
          <w:sz w:val="26"/>
          <w:szCs w:val="26"/>
        </w:rPr>
        <w:t xml:space="preserve"> парикмахерские и салоны красоты, 19- ателье по пошиву и ремонту одежды, 11- по ремонту обуви, 17-ювелирных мастерских, 5- ломбардов и др. виды деятельности.</w:t>
      </w:r>
    </w:p>
    <w:p w:rsidR="002B5034" w:rsidRPr="00D85612" w:rsidRDefault="002B5034" w:rsidP="00D85612">
      <w:pPr>
        <w:pStyle w:val="1"/>
        <w:spacing w:before="0" w:line="276" w:lineRule="auto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D85612">
        <w:rPr>
          <w:rFonts w:ascii="Times New Roman" w:hAnsi="Times New Roman"/>
          <w:b w:val="0"/>
          <w:color w:val="auto"/>
          <w:sz w:val="26"/>
          <w:szCs w:val="26"/>
        </w:rPr>
        <w:t>В преддверии ЧМ по футболу 2018 года совместно с департаментом культуры и туризма  продолжена  работа по  классификации гостиниц в соответствии с положениями  Федерального закона от 24 ноября 1996 г. N 132-ФЗ "Об основах туристской деятельности в Российской Федерации" и приказом Министерства культуры РФ от 11 июля 2014 г. N 1215 "Об утверждении порядка классификации объектов туристской индустрии, включающих гостиницы и</w:t>
      </w:r>
      <w:proofErr w:type="gramEnd"/>
      <w:r w:rsidRPr="00D85612">
        <w:rPr>
          <w:rFonts w:ascii="Times New Roman" w:hAnsi="Times New Roman"/>
          <w:b w:val="0"/>
          <w:color w:val="auto"/>
          <w:sz w:val="26"/>
          <w:szCs w:val="26"/>
        </w:rPr>
        <w:t xml:space="preserve"> иные средства размещения, горнолыжные трассы и пляжи, осуществляемой аккредитованными организациями".</w:t>
      </w:r>
    </w:p>
    <w:p w:rsidR="002B5034" w:rsidRPr="00D85612" w:rsidRDefault="002B5034" w:rsidP="00D85612">
      <w:pPr>
        <w:pStyle w:val="a8"/>
        <w:widowControl/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В городе на 01.01.2018г  прошли  классификацию 10 предприятий, среди них:</w:t>
      </w:r>
    </w:p>
    <w:p w:rsidR="002B5034" w:rsidRPr="00D85612" w:rsidRDefault="002B5034" w:rsidP="00D85612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612">
        <w:rPr>
          <w:rFonts w:ascii="Times New Roman" w:hAnsi="Times New Roman" w:cs="Times New Roman"/>
          <w:sz w:val="26"/>
          <w:szCs w:val="26"/>
        </w:rPr>
        <w:t>Категория "четыре звезды" присвоена отелю «</w:t>
      </w:r>
      <w:proofErr w:type="spellStart"/>
      <w:r w:rsidRPr="00D85612">
        <w:rPr>
          <w:rFonts w:ascii="Times New Roman" w:hAnsi="Times New Roman" w:cs="Times New Roman"/>
          <w:sz w:val="26"/>
          <w:szCs w:val="26"/>
        </w:rPr>
        <w:t>Реавиль</w:t>
      </w:r>
      <w:proofErr w:type="spellEnd"/>
      <w:r w:rsidRPr="00D85612">
        <w:rPr>
          <w:rFonts w:ascii="Times New Roman" w:hAnsi="Times New Roman" w:cs="Times New Roman"/>
          <w:sz w:val="26"/>
          <w:szCs w:val="26"/>
        </w:rPr>
        <w:t>»;</w:t>
      </w:r>
    </w:p>
    <w:p w:rsidR="002B5034" w:rsidRPr="00D85612" w:rsidRDefault="002B5034" w:rsidP="00D85612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612">
        <w:rPr>
          <w:rFonts w:ascii="Times New Roman" w:hAnsi="Times New Roman" w:cs="Times New Roman"/>
          <w:sz w:val="26"/>
          <w:szCs w:val="26"/>
        </w:rPr>
        <w:t>Категория "три звезды" присвоена  отелю «Роджер»;</w:t>
      </w:r>
    </w:p>
    <w:p w:rsidR="002B5034" w:rsidRPr="00D85612" w:rsidRDefault="002B5034" w:rsidP="00D85612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612">
        <w:rPr>
          <w:rFonts w:ascii="Times New Roman" w:hAnsi="Times New Roman" w:cs="Times New Roman"/>
          <w:sz w:val="26"/>
          <w:szCs w:val="26"/>
        </w:rPr>
        <w:t>Категория "две звезды" присвоена  отел</w:t>
      </w:r>
      <w:r w:rsidR="00A946DC" w:rsidRPr="00D85612">
        <w:rPr>
          <w:rFonts w:ascii="Times New Roman" w:hAnsi="Times New Roman" w:cs="Times New Roman"/>
          <w:sz w:val="26"/>
          <w:szCs w:val="26"/>
        </w:rPr>
        <w:t>ю</w:t>
      </w:r>
      <w:r w:rsidRPr="00D85612">
        <w:rPr>
          <w:rFonts w:ascii="Times New Roman" w:hAnsi="Times New Roman" w:cs="Times New Roman"/>
          <w:sz w:val="26"/>
          <w:szCs w:val="26"/>
        </w:rPr>
        <w:t xml:space="preserve"> «Коммерсант»;</w:t>
      </w:r>
    </w:p>
    <w:p w:rsidR="002B5034" w:rsidRPr="00D85612" w:rsidRDefault="00A946DC" w:rsidP="00D85612">
      <w:pPr>
        <w:pStyle w:val="a8"/>
        <w:widowControl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proofErr w:type="gramStart"/>
      <w:r w:rsidRPr="00D85612">
        <w:rPr>
          <w:sz w:val="26"/>
          <w:szCs w:val="26"/>
        </w:rPr>
        <w:t>К</w:t>
      </w:r>
      <w:r w:rsidR="002B5034" w:rsidRPr="00D85612">
        <w:rPr>
          <w:sz w:val="26"/>
          <w:szCs w:val="26"/>
        </w:rPr>
        <w:t xml:space="preserve">атегории «без звезд» присвоены ГК «Диана», </w:t>
      </w:r>
      <w:r w:rsidRPr="00D85612">
        <w:rPr>
          <w:sz w:val="26"/>
          <w:szCs w:val="26"/>
        </w:rPr>
        <w:t>г</w:t>
      </w:r>
      <w:r w:rsidRPr="00D85612">
        <w:rPr>
          <w:sz w:val="26"/>
          <w:szCs w:val="26"/>
        </w:rPr>
        <w:t>остиниц</w:t>
      </w:r>
      <w:r w:rsidRPr="00D85612">
        <w:rPr>
          <w:sz w:val="26"/>
          <w:szCs w:val="26"/>
        </w:rPr>
        <w:t>ам</w:t>
      </w:r>
      <w:r w:rsidRPr="00D85612">
        <w:rPr>
          <w:sz w:val="26"/>
          <w:szCs w:val="26"/>
        </w:rPr>
        <w:t xml:space="preserve"> </w:t>
      </w:r>
      <w:r w:rsidR="002B5034" w:rsidRPr="00D85612">
        <w:rPr>
          <w:sz w:val="26"/>
          <w:szCs w:val="26"/>
        </w:rPr>
        <w:t>«Победа», «Люкс», «Пантера», «</w:t>
      </w:r>
      <w:proofErr w:type="spellStart"/>
      <w:r w:rsidR="002B5034" w:rsidRPr="00D85612">
        <w:rPr>
          <w:sz w:val="26"/>
          <w:szCs w:val="26"/>
        </w:rPr>
        <w:t>Буковски</w:t>
      </w:r>
      <w:proofErr w:type="spellEnd"/>
      <w:r w:rsidR="002B5034" w:rsidRPr="00D85612">
        <w:rPr>
          <w:sz w:val="26"/>
          <w:szCs w:val="26"/>
        </w:rPr>
        <w:t xml:space="preserve">  хостел» и др.).</w:t>
      </w:r>
      <w:proofErr w:type="gramEnd"/>
    </w:p>
    <w:p w:rsidR="00D031DB" w:rsidRPr="00D85612" w:rsidRDefault="00D031DB" w:rsidP="00D85612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9212AF" w:rsidRPr="00D85612" w:rsidRDefault="00F30779" w:rsidP="00D85612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D85612">
        <w:rPr>
          <w:b/>
          <w:sz w:val="26"/>
          <w:szCs w:val="26"/>
        </w:rPr>
        <w:t xml:space="preserve">Организация и участие в </w:t>
      </w:r>
      <w:r w:rsidR="009212AF" w:rsidRPr="00D85612">
        <w:rPr>
          <w:b/>
          <w:sz w:val="26"/>
          <w:szCs w:val="26"/>
        </w:rPr>
        <w:t>конкурсах.</w:t>
      </w:r>
    </w:p>
    <w:p w:rsidR="00682293" w:rsidRPr="00D85612" w:rsidRDefault="00682293" w:rsidP="00D85612">
      <w:pPr>
        <w:pStyle w:val="ConsPlusNormal"/>
        <w:spacing w:line="276" w:lineRule="auto"/>
        <w:ind w:firstLine="567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proofErr w:type="gramStart"/>
      <w:r w:rsidRPr="00D85612">
        <w:rPr>
          <w:rFonts w:ascii="Times New Roman" w:hAnsi="Times New Roman" w:cs="Times New Roman"/>
          <w:sz w:val="26"/>
          <w:szCs w:val="26"/>
        </w:rPr>
        <w:t xml:space="preserve">В целях формирования благоприятной внешней среды и популяризация сферы </w:t>
      </w:r>
      <w:r w:rsidRPr="00D85612">
        <w:rPr>
          <w:rFonts w:ascii="Times New Roman" w:hAnsi="Times New Roman" w:cs="Times New Roman"/>
          <w:sz w:val="26"/>
          <w:szCs w:val="26"/>
        </w:rPr>
        <w:lastRenderedPageBreak/>
        <w:t>торговли, а также в целях развития малого и среднего предпринимательства повышения эффективности организации  деятельности сферы потребительского рынка для решения задач качественного преобразования сети предприятий торговли, общественного питания и бытового обслуживания, повышения уровня обслуживания населения города департаментом потребительского рынка и услуг организованы и проведены следующие</w:t>
      </w:r>
      <w:proofErr w:type="gramEnd"/>
      <w:r w:rsidRPr="00D85612">
        <w:rPr>
          <w:rFonts w:ascii="Times New Roman" w:hAnsi="Times New Roman" w:cs="Times New Roman"/>
          <w:sz w:val="26"/>
          <w:szCs w:val="26"/>
        </w:rPr>
        <w:t xml:space="preserve"> мероприятия:</w:t>
      </w:r>
    </w:p>
    <w:p w:rsidR="00682293" w:rsidRPr="00D85612" w:rsidRDefault="00682293" w:rsidP="00D85612">
      <w:pPr>
        <w:pStyle w:val="ConsPlusNormal"/>
        <w:spacing w:line="276" w:lineRule="auto"/>
        <w:ind w:firstLine="567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85612">
        <w:rPr>
          <w:rFonts w:ascii="Times New Roman" w:hAnsi="Times New Roman" w:cs="Times New Roman"/>
          <w:sz w:val="26"/>
          <w:szCs w:val="26"/>
        </w:rPr>
        <w:t>- в апреле организовано участие  предприятий потребительского рынка и услуг в городском конкурсе «Предприниматель года», по итогам конкурса признано победителями 9 предприятий в номинациях</w:t>
      </w:r>
      <w:r w:rsidR="0085649F" w:rsidRPr="00D85612">
        <w:rPr>
          <w:rFonts w:ascii="Times New Roman" w:hAnsi="Times New Roman" w:cs="Times New Roman"/>
          <w:sz w:val="26"/>
          <w:szCs w:val="26"/>
        </w:rPr>
        <w:t>,</w:t>
      </w:r>
    </w:p>
    <w:p w:rsidR="00682293" w:rsidRPr="00D85612" w:rsidRDefault="00682293" w:rsidP="00D85612">
      <w:pPr>
        <w:spacing w:line="276" w:lineRule="auto"/>
        <w:ind w:firstLine="567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- в мае организовано участие 2 предприятий потребительского рынка и услуг в областном конкурсе «Предприниматель года», </w:t>
      </w:r>
      <w:r w:rsidR="0085649F" w:rsidRPr="00D85612">
        <w:rPr>
          <w:sz w:val="26"/>
          <w:szCs w:val="26"/>
        </w:rPr>
        <w:t xml:space="preserve">2 место в номинации </w:t>
      </w:r>
      <w:r w:rsidR="0085649F" w:rsidRPr="00D85612">
        <w:rPr>
          <w:bCs/>
          <w:sz w:val="26"/>
          <w:szCs w:val="26"/>
        </w:rPr>
        <w:t xml:space="preserve">«Эффективность и развитие в сфере услуг» </w:t>
      </w:r>
      <w:r w:rsidR="00A946DC" w:rsidRPr="00D85612">
        <w:rPr>
          <w:bCs/>
          <w:sz w:val="26"/>
          <w:szCs w:val="26"/>
        </w:rPr>
        <w:t xml:space="preserve">заняла </w:t>
      </w:r>
      <w:r w:rsidRPr="00D85612">
        <w:rPr>
          <w:sz w:val="26"/>
          <w:szCs w:val="26"/>
        </w:rPr>
        <w:t>ИП Рябинина Е.В.</w:t>
      </w:r>
      <w:r w:rsidR="00A946DC" w:rsidRPr="00D85612">
        <w:rPr>
          <w:sz w:val="26"/>
          <w:szCs w:val="26"/>
        </w:rPr>
        <w:t xml:space="preserve"> (отель-ресторан «</w:t>
      </w:r>
      <w:proofErr w:type="spellStart"/>
      <w:r w:rsidR="00A946DC" w:rsidRPr="00D85612">
        <w:rPr>
          <w:sz w:val="26"/>
          <w:szCs w:val="26"/>
        </w:rPr>
        <w:t>Реавиль</w:t>
      </w:r>
      <w:proofErr w:type="spellEnd"/>
      <w:r w:rsidR="00A946DC" w:rsidRPr="00D85612">
        <w:rPr>
          <w:sz w:val="26"/>
          <w:szCs w:val="26"/>
        </w:rPr>
        <w:t>»)</w:t>
      </w:r>
      <w:r w:rsidRPr="00D85612">
        <w:rPr>
          <w:sz w:val="26"/>
          <w:szCs w:val="26"/>
        </w:rPr>
        <w:t>,</w:t>
      </w:r>
    </w:p>
    <w:p w:rsidR="00A946DC" w:rsidRPr="00D85612" w:rsidRDefault="00A946DC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- организовано участие </w:t>
      </w:r>
      <w:r w:rsidRPr="00D85612">
        <w:rPr>
          <w:sz w:val="26"/>
          <w:szCs w:val="26"/>
        </w:rPr>
        <w:t xml:space="preserve">муниципалитета и </w:t>
      </w:r>
      <w:r w:rsidRPr="00D85612">
        <w:rPr>
          <w:sz w:val="26"/>
          <w:szCs w:val="26"/>
        </w:rPr>
        <w:t>предприятий торговли во всероссийском конкурсе «Торговля России»,</w:t>
      </w:r>
    </w:p>
    <w:p w:rsidR="00682293" w:rsidRPr="00D85612" w:rsidRDefault="00682293" w:rsidP="00D85612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D85612">
        <w:rPr>
          <w:sz w:val="26"/>
          <w:szCs w:val="26"/>
        </w:rPr>
        <w:t>- в июле</w:t>
      </w:r>
      <w:r w:rsidR="0085649F" w:rsidRPr="00D85612">
        <w:rPr>
          <w:sz w:val="26"/>
          <w:szCs w:val="26"/>
        </w:rPr>
        <w:t xml:space="preserve"> к профессиональному празднику «День работников торговли»</w:t>
      </w:r>
      <w:r w:rsidRPr="00D85612">
        <w:rPr>
          <w:sz w:val="26"/>
          <w:szCs w:val="26"/>
        </w:rPr>
        <w:t xml:space="preserve"> за высокие показатели и  большой вклад в развитие потребительского рынка и услуг награждены 12 представителей потребительского рынка города, </w:t>
      </w:r>
      <w:r w:rsidR="0085649F" w:rsidRPr="00D85612">
        <w:rPr>
          <w:sz w:val="26"/>
          <w:szCs w:val="26"/>
        </w:rPr>
        <w:t>в том числе</w:t>
      </w:r>
      <w:r w:rsidR="00A946DC" w:rsidRPr="00D85612">
        <w:rPr>
          <w:sz w:val="26"/>
          <w:szCs w:val="26"/>
        </w:rPr>
        <w:t xml:space="preserve"> вручены </w:t>
      </w:r>
      <w:r w:rsidRPr="00D85612">
        <w:rPr>
          <w:sz w:val="26"/>
          <w:szCs w:val="26"/>
        </w:rPr>
        <w:t xml:space="preserve">Почетная грамота Министерства промышленности и торговли Российской Федерации, Благодарственные письма Министерства промышленности, торговли и предпринимательства Нижегородской области, Благодарственные письма </w:t>
      </w:r>
      <w:r w:rsidR="003B6465" w:rsidRPr="00D85612">
        <w:rPr>
          <w:sz w:val="26"/>
          <w:szCs w:val="26"/>
        </w:rPr>
        <w:t>админис</w:t>
      </w:r>
      <w:r w:rsidR="00A946DC" w:rsidRPr="00D85612">
        <w:rPr>
          <w:sz w:val="26"/>
          <w:szCs w:val="26"/>
        </w:rPr>
        <w:t>т</w:t>
      </w:r>
      <w:r w:rsidR="003B6465" w:rsidRPr="00D85612">
        <w:rPr>
          <w:sz w:val="26"/>
          <w:szCs w:val="26"/>
        </w:rPr>
        <w:t>рации</w:t>
      </w:r>
      <w:r w:rsidRPr="00D85612">
        <w:rPr>
          <w:sz w:val="26"/>
          <w:szCs w:val="26"/>
        </w:rPr>
        <w:t xml:space="preserve"> города Арзамаса</w:t>
      </w:r>
      <w:r w:rsidR="003B6465" w:rsidRPr="00D85612">
        <w:rPr>
          <w:sz w:val="26"/>
          <w:szCs w:val="26"/>
        </w:rPr>
        <w:t>,</w:t>
      </w:r>
      <w:proofErr w:type="gramEnd"/>
    </w:p>
    <w:p w:rsidR="00682293" w:rsidRPr="00D85612" w:rsidRDefault="00682293" w:rsidP="00D8561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- с 20 по 28 декабря организован и проведён городской конкурс на «Лучшее украшение предприятия к Новому 2019 году». В конкурсе приняли участие 15 предприятий потребительского рынка и услуг. По результатам конкурса </w:t>
      </w:r>
      <w:proofErr w:type="gramStart"/>
      <w:r w:rsidRPr="00D85612">
        <w:rPr>
          <w:sz w:val="26"/>
          <w:szCs w:val="26"/>
        </w:rPr>
        <w:t>награждены</w:t>
      </w:r>
      <w:proofErr w:type="gramEnd"/>
      <w:r w:rsidRPr="00D85612">
        <w:rPr>
          <w:sz w:val="26"/>
          <w:szCs w:val="26"/>
        </w:rPr>
        <w:t xml:space="preserve"> 9 победителей в номинациях.</w:t>
      </w:r>
    </w:p>
    <w:p w:rsidR="00BD6FB8" w:rsidRPr="00D85612" w:rsidRDefault="00BD6FB8" w:rsidP="00D85612">
      <w:pPr>
        <w:spacing w:line="276" w:lineRule="auto"/>
        <w:jc w:val="both"/>
        <w:rPr>
          <w:color w:val="FF0000"/>
          <w:sz w:val="26"/>
          <w:szCs w:val="26"/>
        </w:rPr>
      </w:pPr>
    </w:p>
    <w:p w:rsidR="00D031DB" w:rsidRPr="00D85612" w:rsidRDefault="00D031DB" w:rsidP="00D85612">
      <w:pPr>
        <w:spacing w:line="276" w:lineRule="auto"/>
        <w:ind w:firstLine="360"/>
        <w:jc w:val="center"/>
        <w:rPr>
          <w:b/>
          <w:sz w:val="26"/>
          <w:szCs w:val="26"/>
        </w:rPr>
      </w:pPr>
      <w:r w:rsidRPr="00D85612">
        <w:rPr>
          <w:b/>
          <w:sz w:val="26"/>
          <w:szCs w:val="26"/>
        </w:rPr>
        <w:t>Информационная поддержка предприятий потребительского рынка</w:t>
      </w:r>
    </w:p>
    <w:p w:rsidR="00D031DB" w:rsidRPr="00D85612" w:rsidRDefault="00D031DB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Информационное обеспечение предприятий потребительского рынка – важнейший фактор регулирования потребительского рынка, направлено на получение ими экономической, правовой, статистической и иной информации. </w:t>
      </w:r>
    </w:p>
    <w:p w:rsidR="00D031DB" w:rsidRPr="00D85612" w:rsidRDefault="00D031DB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Департамент предоставляет информацию, аналитические  данные о развитии потребительского рынка города, методические материалы путем размещения на официальном сайте администрации города Арзамаса, в СМИ. </w:t>
      </w:r>
      <w:r w:rsidR="00D87377" w:rsidRPr="00D85612">
        <w:rPr>
          <w:sz w:val="26"/>
          <w:szCs w:val="26"/>
        </w:rPr>
        <w:t>В течени</w:t>
      </w:r>
      <w:r w:rsidR="00A15028" w:rsidRPr="00D85612">
        <w:rPr>
          <w:sz w:val="26"/>
          <w:szCs w:val="26"/>
        </w:rPr>
        <w:t>е</w:t>
      </w:r>
      <w:r w:rsidR="00D87377" w:rsidRPr="00D85612">
        <w:rPr>
          <w:sz w:val="26"/>
          <w:szCs w:val="26"/>
        </w:rPr>
        <w:t xml:space="preserve"> года организовано 6 семинаров с участием экспертов министерства промышленности, торговли и предпринимательства, Торгово-промышленной палаты Нижегородской области, ФНС России, проведено к</w:t>
      </w:r>
      <w:r w:rsidRPr="00D85612">
        <w:rPr>
          <w:sz w:val="26"/>
          <w:szCs w:val="26"/>
        </w:rPr>
        <w:t>онсультирование представителей хозяйствующих субъектов по вопросам изменений действующего законодательства в соответствующей сфере, по вопросам предоставления муниципальных услуг и осуществления муниципальных функций и проч.</w:t>
      </w:r>
      <w:r w:rsidR="00D87377" w:rsidRPr="00D85612">
        <w:rPr>
          <w:sz w:val="26"/>
          <w:szCs w:val="26"/>
        </w:rPr>
        <w:t xml:space="preserve"> </w:t>
      </w:r>
    </w:p>
    <w:p w:rsidR="00D031DB" w:rsidRPr="00D85612" w:rsidRDefault="00D031DB" w:rsidP="00D85612">
      <w:pPr>
        <w:spacing w:line="276" w:lineRule="auto"/>
        <w:ind w:firstLine="567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В декабре 201</w:t>
      </w:r>
      <w:r w:rsidR="00682293" w:rsidRPr="00D85612">
        <w:rPr>
          <w:sz w:val="26"/>
          <w:szCs w:val="26"/>
        </w:rPr>
        <w:t>8</w:t>
      </w:r>
      <w:r w:rsidRPr="00D85612">
        <w:rPr>
          <w:sz w:val="26"/>
          <w:szCs w:val="26"/>
        </w:rPr>
        <w:t xml:space="preserve"> года проведено расширенное заседание межведомственной комиссии с участием представителей Министерства промышленности и торговли Нижегородской области, государственных надзорных органов, структурных подразделений администрации города, в котором приняли участие более 100 хозяйствую</w:t>
      </w:r>
      <w:r w:rsidR="00A15028" w:rsidRPr="00D85612">
        <w:rPr>
          <w:sz w:val="26"/>
          <w:szCs w:val="26"/>
        </w:rPr>
        <w:t xml:space="preserve">щих субъектов. Основные </w:t>
      </w:r>
      <w:r w:rsidR="00A15028" w:rsidRPr="00D85612">
        <w:rPr>
          <w:sz w:val="26"/>
          <w:szCs w:val="26"/>
        </w:rPr>
        <w:lastRenderedPageBreak/>
        <w:t xml:space="preserve">вопросы </w:t>
      </w:r>
      <w:r w:rsidRPr="00D85612">
        <w:rPr>
          <w:sz w:val="26"/>
          <w:szCs w:val="26"/>
        </w:rPr>
        <w:t>– изменения действующего законодательства в сфере оборота алкогольной и спиртосодержащей продукции, применение ККТ, налоговые изменения и многое другое.</w:t>
      </w:r>
    </w:p>
    <w:p w:rsidR="00682293" w:rsidRPr="00D85612" w:rsidRDefault="00CE3FE7" w:rsidP="00D85612">
      <w:pPr>
        <w:pStyle w:val="23"/>
        <w:shd w:val="clear" w:color="auto" w:fill="auto"/>
        <w:spacing w:line="276" w:lineRule="auto"/>
        <w:ind w:right="48" w:firstLine="567"/>
        <w:rPr>
          <w:b w:val="0"/>
          <w:color w:val="000000"/>
          <w:sz w:val="26"/>
          <w:szCs w:val="26"/>
        </w:rPr>
      </w:pPr>
      <w:proofErr w:type="gramStart"/>
      <w:r w:rsidRPr="00D85612">
        <w:rPr>
          <w:b w:val="0"/>
          <w:sz w:val="26"/>
          <w:szCs w:val="26"/>
        </w:rPr>
        <w:t>Б</w:t>
      </w:r>
      <w:r w:rsidR="00682293" w:rsidRPr="00D85612">
        <w:rPr>
          <w:b w:val="0"/>
          <w:sz w:val="26"/>
          <w:szCs w:val="26"/>
        </w:rPr>
        <w:t xml:space="preserve">олее 60 материалов </w:t>
      </w:r>
      <w:r w:rsidRPr="00D85612">
        <w:rPr>
          <w:b w:val="0"/>
          <w:sz w:val="26"/>
          <w:szCs w:val="26"/>
        </w:rPr>
        <w:t>размещены в СМИ и на официальном сайте</w:t>
      </w:r>
      <w:r w:rsidR="00682293" w:rsidRPr="00D85612">
        <w:rPr>
          <w:b w:val="0"/>
          <w:sz w:val="26"/>
          <w:szCs w:val="26"/>
        </w:rPr>
        <w:t>.</w:t>
      </w:r>
      <w:proofErr w:type="gramEnd"/>
    </w:p>
    <w:p w:rsidR="00D85612" w:rsidRDefault="00D85612" w:rsidP="00D85612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D85612" w:rsidRPr="00D85612" w:rsidRDefault="00D85612" w:rsidP="00D85612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D85612">
        <w:rPr>
          <w:b/>
          <w:sz w:val="26"/>
          <w:szCs w:val="26"/>
        </w:rPr>
        <w:t>Обеспечение безопасности на объектах потребительского рынка</w:t>
      </w:r>
    </w:p>
    <w:p w:rsidR="00D85612" w:rsidRPr="00D85612" w:rsidRDefault="00D85612" w:rsidP="00D85612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85612">
        <w:rPr>
          <w:sz w:val="26"/>
          <w:szCs w:val="26"/>
        </w:rPr>
        <w:t xml:space="preserve">В целях оказания содействия </w:t>
      </w:r>
      <w:r w:rsidRPr="00D85612">
        <w:rPr>
          <w:sz w:val="26"/>
          <w:szCs w:val="26"/>
          <w:shd w:val="clear" w:color="auto" w:fill="FFFFFF"/>
        </w:rPr>
        <w:t xml:space="preserve">торговым предприятиям Арзамаса, подлежащим категорированию в интересах их антитеррористической защиты, в разработке паспортов безопасности  департаментом проведена работа по информированию хозяйствующих субъектов о требованиях </w:t>
      </w:r>
      <w:r w:rsidRPr="00D85612">
        <w:rPr>
          <w:sz w:val="26"/>
          <w:szCs w:val="26"/>
        </w:rPr>
        <w:t>постановления правительства РФ от  19.10.2017 г. № 1273 «Об утверждении требований к антитеррористической защищённости  торговых объектов (территорий)», размещены методические материалы на официальном сайте администрации города Арзамаса.</w:t>
      </w:r>
      <w:proofErr w:type="gramEnd"/>
    </w:p>
    <w:p w:rsidR="00D85612" w:rsidRPr="00D85612" w:rsidRDefault="00D85612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В 2018 году сетевым </w:t>
      </w:r>
      <w:proofErr w:type="spellStart"/>
      <w:r w:rsidRPr="00D85612">
        <w:rPr>
          <w:sz w:val="26"/>
          <w:szCs w:val="26"/>
        </w:rPr>
        <w:t>ритейлерам</w:t>
      </w:r>
      <w:proofErr w:type="spellEnd"/>
      <w:r w:rsidRPr="00D85612">
        <w:rPr>
          <w:sz w:val="26"/>
          <w:szCs w:val="26"/>
        </w:rPr>
        <w:t xml:space="preserve">  «Магнит» и Пятерочка» направлены письма о принятии мер по обеспечению мер безопасности дорожного движения, связанных с доставкой товаров крупногабаритными автомобилями большой грузоподъемностью, погрузочно-разгрузочными  работами. </w:t>
      </w:r>
    </w:p>
    <w:p w:rsidR="00D85612" w:rsidRPr="00D85612" w:rsidRDefault="00D85612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Совместно с ОМВД по городу Арзамасу проведено совещание с руководителями торговых предприятий по обеспечению мер общественной безопасности и общественного порядка  внутри предприятий, связанных с большим числом краж, в том числе с участием несовершеннолетних.</w:t>
      </w:r>
    </w:p>
    <w:p w:rsidR="00D85612" w:rsidRPr="00D85612" w:rsidRDefault="00D85612" w:rsidP="00D85612">
      <w:pPr>
        <w:spacing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D85612" w:rsidRPr="00D85612" w:rsidRDefault="00D85612" w:rsidP="00D85612">
      <w:pPr>
        <w:spacing w:line="276" w:lineRule="auto"/>
        <w:ind w:firstLine="708"/>
        <w:jc w:val="center"/>
        <w:rPr>
          <w:b/>
          <w:sz w:val="26"/>
          <w:szCs w:val="26"/>
          <w:shd w:val="clear" w:color="auto" w:fill="FFFFFF"/>
        </w:rPr>
      </w:pPr>
      <w:r w:rsidRPr="00D85612">
        <w:rPr>
          <w:b/>
          <w:sz w:val="26"/>
          <w:szCs w:val="26"/>
          <w:shd w:val="clear" w:color="auto" w:fill="FFFFFF"/>
        </w:rPr>
        <w:t>Работа с ветеранами.</w:t>
      </w:r>
    </w:p>
    <w:p w:rsidR="00D85612" w:rsidRPr="00D85612" w:rsidRDefault="00D85612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  <w:shd w:val="clear" w:color="auto" w:fill="FFFFFF"/>
        </w:rPr>
        <w:t xml:space="preserve">В целях повышения социальной коммуникации и активности </w:t>
      </w:r>
      <w:r w:rsidRPr="00D85612">
        <w:rPr>
          <w:sz w:val="26"/>
          <w:szCs w:val="26"/>
        </w:rPr>
        <w:t xml:space="preserve">ветеранов </w:t>
      </w:r>
      <w:proofErr w:type="spellStart"/>
      <w:r w:rsidRPr="00D85612">
        <w:rPr>
          <w:sz w:val="26"/>
          <w:szCs w:val="26"/>
        </w:rPr>
        <w:t>Арзамасского</w:t>
      </w:r>
      <w:proofErr w:type="spellEnd"/>
      <w:r w:rsidRPr="00D85612">
        <w:rPr>
          <w:sz w:val="26"/>
          <w:szCs w:val="26"/>
        </w:rPr>
        <w:t xml:space="preserve"> торга, </w:t>
      </w:r>
      <w:proofErr w:type="spellStart"/>
      <w:r w:rsidRPr="00D85612">
        <w:rPr>
          <w:sz w:val="26"/>
          <w:szCs w:val="26"/>
        </w:rPr>
        <w:t>Арзамасского</w:t>
      </w:r>
      <w:proofErr w:type="spellEnd"/>
      <w:r w:rsidRPr="00D85612">
        <w:rPr>
          <w:sz w:val="26"/>
          <w:szCs w:val="26"/>
        </w:rPr>
        <w:t xml:space="preserve"> треста столовых и бытового обслуживания населения</w:t>
      </w:r>
      <w:r w:rsidRPr="00D85612">
        <w:rPr>
          <w:sz w:val="26"/>
          <w:szCs w:val="26"/>
          <w:shd w:val="clear" w:color="auto" w:fill="FFFFFF"/>
        </w:rPr>
        <w:t xml:space="preserve"> департаментом </w:t>
      </w:r>
      <w:r w:rsidRPr="00D85612">
        <w:rPr>
          <w:sz w:val="26"/>
          <w:szCs w:val="26"/>
        </w:rPr>
        <w:t>04 октября 2018 года подготовлено и проведено праздничное мероприятие,  посвящённое «Дню старшего поколения» с вручением грамот и ценных подарков ветеранам отрасли торговля, общественное питание, бытовое обслуживание населения (награждено 35 человек). Организован праздничный концерт, поздравления в СМИ;</w:t>
      </w:r>
    </w:p>
    <w:p w:rsidR="002A75ED" w:rsidRPr="00D85612" w:rsidRDefault="002A75ED" w:rsidP="00D85612">
      <w:pPr>
        <w:spacing w:line="276" w:lineRule="auto"/>
        <w:ind w:firstLine="708"/>
        <w:jc w:val="both"/>
        <w:rPr>
          <w:sz w:val="26"/>
          <w:szCs w:val="26"/>
        </w:rPr>
      </w:pPr>
    </w:p>
    <w:p w:rsidR="00D031DB" w:rsidRDefault="00D031DB" w:rsidP="00D85612">
      <w:pPr>
        <w:pStyle w:val="a6"/>
        <w:spacing w:line="276" w:lineRule="auto"/>
        <w:ind w:firstLine="360"/>
        <w:rPr>
          <w:rFonts w:ascii="Times New Roman" w:hAnsi="Times New Roman"/>
          <w:b/>
          <w:sz w:val="26"/>
          <w:szCs w:val="26"/>
        </w:rPr>
      </w:pPr>
      <w:r w:rsidRPr="00D85612">
        <w:rPr>
          <w:rFonts w:ascii="Times New Roman" w:hAnsi="Times New Roman"/>
          <w:b/>
          <w:sz w:val="26"/>
          <w:szCs w:val="26"/>
        </w:rPr>
        <w:t>Работа с обращениями граждан.</w:t>
      </w:r>
    </w:p>
    <w:p w:rsidR="00D031DB" w:rsidRPr="00D85612" w:rsidRDefault="00D031DB" w:rsidP="00D8561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ab/>
        <w:t xml:space="preserve">За отчетный  период рассмотрено </w:t>
      </w:r>
      <w:r w:rsidR="00775E26" w:rsidRPr="00D85612">
        <w:rPr>
          <w:sz w:val="26"/>
          <w:szCs w:val="26"/>
        </w:rPr>
        <w:t>21</w:t>
      </w:r>
      <w:r w:rsidRPr="00D85612">
        <w:rPr>
          <w:sz w:val="26"/>
          <w:szCs w:val="26"/>
        </w:rPr>
        <w:t xml:space="preserve"> </w:t>
      </w:r>
      <w:proofErr w:type="gramStart"/>
      <w:r w:rsidRPr="00D85612">
        <w:rPr>
          <w:sz w:val="26"/>
          <w:szCs w:val="26"/>
        </w:rPr>
        <w:t>письменн</w:t>
      </w:r>
      <w:r w:rsidR="00775E26" w:rsidRPr="00D85612">
        <w:rPr>
          <w:sz w:val="26"/>
          <w:szCs w:val="26"/>
        </w:rPr>
        <w:t>ое</w:t>
      </w:r>
      <w:proofErr w:type="gramEnd"/>
      <w:r w:rsidRPr="00D85612">
        <w:rPr>
          <w:sz w:val="26"/>
          <w:szCs w:val="26"/>
        </w:rPr>
        <w:t xml:space="preserve"> и </w:t>
      </w:r>
      <w:r w:rsidR="00775E26" w:rsidRPr="00D85612">
        <w:rPr>
          <w:sz w:val="26"/>
          <w:szCs w:val="26"/>
        </w:rPr>
        <w:t>92</w:t>
      </w:r>
      <w:r w:rsidRPr="00D85612">
        <w:rPr>
          <w:sz w:val="26"/>
          <w:szCs w:val="26"/>
        </w:rPr>
        <w:t xml:space="preserve">  устных обращений</w:t>
      </w:r>
      <w:r w:rsidRPr="00D85612">
        <w:rPr>
          <w:b/>
          <w:sz w:val="26"/>
          <w:szCs w:val="26"/>
        </w:rPr>
        <w:t xml:space="preserve"> </w:t>
      </w:r>
      <w:r w:rsidRPr="00D85612">
        <w:rPr>
          <w:sz w:val="26"/>
          <w:szCs w:val="26"/>
        </w:rPr>
        <w:t xml:space="preserve">граждан о работе предприятий потребительского рынка. </w:t>
      </w:r>
      <w:r w:rsidR="00C952F5" w:rsidRPr="00D85612">
        <w:rPr>
          <w:sz w:val="26"/>
          <w:szCs w:val="26"/>
        </w:rPr>
        <w:t>Обращения связаны</w:t>
      </w:r>
      <w:r w:rsidRPr="00D85612">
        <w:rPr>
          <w:sz w:val="26"/>
          <w:szCs w:val="26"/>
        </w:rPr>
        <w:t xml:space="preserve"> с работой предприятий общественного питания</w:t>
      </w:r>
      <w:r w:rsidR="00C952F5" w:rsidRPr="00D85612">
        <w:rPr>
          <w:sz w:val="26"/>
          <w:szCs w:val="26"/>
        </w:rPr>
        <w:t>, нестационарных торговых объектов и др</w:t>
      </w:r>
      <w:r w:rsidRPr="00D85612">
        <w:rPr>
          <w:sz w:val="26"/>
          <w:szCs w:val="26"/>
        </w:rPr>
        <w:t xml:space="preserve">. </w:t>
      </w:r>
    </w:p>
    <w:p w:rsidR="00D031DB" w:rsidRPr="00D85612" w:rsidRDefault="00D031DB" w:rsidP="00D85612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D031DB" w:rsidRPr="00D85612" w:rsidRDefault="00D031DB" w:rsidP="00D85612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D85612">
        <w:rPr>
          <w:b/>
          <w:sz w:val="26"/>
          <w:szCs w:val="26"/>
        </w:rPr>
        <w:t>Муниципальные услуги.</w:t>
      </w:r>
    </w:p>
    <w:p w:rsidR="00D031DB" w:rsidRPr="00D85612" w:rsidRDefault="00D031DB" w:rsidP="00D8561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5612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27 июля 2010 г. N 210-ФЗ</w:t>
      </w:r>
      <w:r w:rsidRPr="00D85612">
        <w:rPr>
          <w:rFonts w:ascii="Times New Roman" w:hAnsi="Times New Roman" w:cs="Times New Roman"/>
          <w:b w:val="0"/>
          <w:sz w:val="26"/>
          <w:szCs w:val="26"/>
        </w:rPr>
        <w:br/>
        <w:t>"Об организации предоставления государственных и муниципальных услуг",  Положением о департаменте, постановлением администрации города от 22 ноября 2011 г. N 2054 «Об утверждении перечня услуг (функций), предоставляемых (исполняемых) администрацией города Арзамаса», департамент предоставляет три  муниципальные услуги:</w:t>
      </w:r>
    </w:p>
    <w:p w:rsidR="00D031DB" w:rsidRPr="00D85612" w:rsidRDefault="00D031DB" w:rsidP="00D8561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ab/>
        <w:t>- «Выдача разрешений на право организации розничного рынка на территории города Арзамаса»;</w:t>
      </w:r>
    </w:p>
    <w:p w:rsidR="00D031DB" w:rsidRPr="00D85612" w:rsidRDefault="00D031DB" w:rsidP="00D8561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lastRenderedPageBreak/>
        <w:tab/>
        <w:t>-   «Выдача разрешения на размещение объекта мелкорозничной сети»;</w:t>
      </w:r>
    </w:p>
    <w:p w:rsidR="00D031DB" w:rsidRPr="00D85612" w:rsidRDefault="00D031DB" w:rsidP="00D8561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ab/>
        <w:t>-</w:t>
      </w:r>
      <w:r w:rsidR="00D85612">
        <w:rPr>
          <w:sz w:val="26"/>
          <w:szCs w:val="26"/>
        </w:rPr>
        <w:t xml:space="preserve">  </w:t>
      </w:r>
      <w:r w:rsidRPr="00D85612">
        <w:rPr>
          <w:sz w:val="26"/>
          <w:szCs w:val="26"/>
        </w:rPr>
        <w:t xml:space="preserve"> «Выдача разрешения на право организации ярмарок на территории г. Арзамаса».</w:t>
      </w:r>
    </w:p>
    <w:p w:rsidR="00D031DB" w:rsidRPr="00D85612" w:rsidRDefault="00D031DB" w:rsidP="00D8561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        За 201</w:t>
      </w:r>
      <w:r w:rsidR="00F9735C" w:rsidRPr="00D85612">
        <w:rPr>
          <w:sz w:val="26"/>
          <w:szCs w:val="26"/>
        </w:rPr>
        <w:t>8</w:t>
      </w:r>
      <w:r w:rsidRPr="00D85612">
        <w:rPr>
          <w:sz w:val="26"/>
          <w:szCs w:val="26"/>
        </w:rPr>
        <w:t xml:space="preserve"> год  Департаментом предоставлено </w:t>
      </w:r>
      <w:r w:rsidR="00F9735C" w:rsidRPr="00D85612">
        <w:rPr>
          <w:sz w:val="26"/>
          <w:szCs w:val="26"/>
        </w:rPr>
        <w:t>47</w:t>
      </w:r>
      <w:r w:rsidRPr="00D85612">
        <w:rPr>
          <w:sz w:val="26"/>
          <w:szCs w:val="26"/>
        </w:rPr>
        <w:t xml:space="preserve"> муниципальны</w:t>
      </w:r>
      <w:r w:rsidR="00F9735C" w:rsidRPr="00D85612">
        <w:rPr>
          <w:sz w:val="26"/>
          <w:szCs w:val="26"/>
        </w:rPr>
        <w:t>х</w:t>
      </w:r>
      <w:r w:rsidRPr="00D85612">
        <w:rPr>
          <w:sz w:val="26"/>
          <w:szCs w:val="26"/>
        </w:rPr>
        <w:t xml:space="preserve"> услуг в соответствии с процедурами административных  регламентов и выдано </w:t>
      </w:r>
      <w:r w:rsidR="00F9735C" w:rsidRPr="00D85612">
        <w:rPr>
          <w:sz w:val="26"/>
          <w:szCs w:val="26"/>
        </w:rPr>
        <w:t>114</w:t>
      </w:r>
      <w:r w:rsidRPr="00D85612">
        <w:rPr>
          <w:sz w:val="26"/>
          <w:szCs w:val="26"/>
        </w:rPr>
        <w:t xml:space="preserve"> разрешений на размещение  передвижных объектов мелкорозничной сети, </w:t>
      </w:r>
      <w:r w:rsidR="00F9735C" w:rsidRPr="00D85612">
        <w:rPr>
          <w:sz w:val="26"/>
          <w:szCs w:val="26"/>
        </w:rPr>
        <w:t>2</w:t>
      </w:r>
      <w:r w:rsidRPr="00D85612">
        <w:rPr>
          <w:sz w:val="26"/>
          <w:szCs w:val="26"/>
        </w:rPr>
        <w:t xml:space="preserve"> разрешени</w:t>
      </w:r>
      <w:r w:rsidR="00F9735C" w:rsidRPr="00D85612">
        <w:rPr>
          <w:sz w:val="26"/>
          <w:szCs w:val="26"/>
        </w:rPr>
        <w:t>я</w:t>
      </w:r>
      <w:r w:rsidRPr="00D85612">
        <w:rPr>
          <w:sz w:val="26"/>
          <w:szCs w:val="26"/>
        </w:rPr>
        <w:t xml:space="preserve"> на организацию сезонных ярмарок</w:t>
      </w:r>
      <w:r w:rsidR="00D85612">
        <w:rPr>
          <w:sz w:val="26"/>
          <w:szCs w:val="26"/>
        </w:rPr>
        <w:t>, 1 разрешение на организацию розничного рынка.</w:t>
      </w:r>
      <w:r w:rsidRPr="00D85612">
        <w:rPr>
          <w:sz w:val="26"/>
          <w:szCs w:val="26"/>
        </w:rPr>
        <w:t xml:space="preserve"> </w:t>
      </w:r>
    </w:p>
    <w:p w:rsidR="00D031DB" w:rsidRPr="00D85612" w:rsidRDefault="00D031DB" w:rsidP="00D8561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ab/>
        <w:t xml:space="preserve">Ежеквартально в  государственной автоматизированной информационной системе  ГАС «Управление» направляются отчёты о предоставлении Департаментом муниципальных услуг. </w:t>
      </w:r>
    </w:p>
    <w:p w:rsidR="00D031DB" w:rsidRPr="00D85612" w:rsidRDefault="00D031DB" w:rsidP="00D8561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ab/>
        <w:t>В 201</w:t>
      </w:r>
      <w:r w:rsidR="00F9735C" w:rsidRPr="00D85612">
        <w:rPr>
          <w:sz w:val="26"/>
          <w:szCs w:val="26"/>
        </w:rPr>
        <w:t>8</w:t>
      </w:r>
      <w:r w:rsidRPr="00D85612">
        <w:rPr>
          <w:sz w:val="26"/>
          <w:szCs w:val="26"/>
        </w:rPr>
        <w:t xml:space="preserve"> году жалоб на оказание департаментом муниципальных услуг не поступало.</w:t>
      </w:r>
    </w:p>
    <w:p w:rsidR="00E263D2" w:rsidRPr="00D85612" w:rsidRDefault="00E263D2" w:rsidP="00D85612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D031DB" w:rsidRPr="00D85612" w:rsidRDefault="00D031DB" w:rsidP="00D85612">
      <w:pPr>
        <w:spacing w:line="276" w:lineRule="auto"/>
        <w:ind w:firstLine="540"/>
        <w:jc w:val="center"/>
        <w:rPr>
          <w:b/>
          <w:sz w:val="26"/>
          <w:szCs w:val="26"/>
        </w:rPr>
      </w:pPr>
      <w:r w:rsidRPr="00D85612">
        <w:rPr>
          <w:b/>
          <w:sz w:val="26"/>
          <w:szCs w:val="26"/>
        </w:rPr>
        <w:t>Муниципальный контроль.</w:t>
      </w:r>
    </w:p>
    <w:p w:rsidR="00D031DB" w:rsidRPr="00D85612" w:rsidRDefault="00F03FA4" w:rsidP="00D85612">
      <w:pPr>
        <w:shd w:val="clear" w:color="auto" w:fill="FFFFFF" w:themeFill="background1"/>
        <w:spacing w:line="276" w:lineRule="auto"/>
        <w:ind w:firstLine="708"/>
        <w:jc w:val="both"/>
        <w:rPr>
          <w:color w:val="7030A0"/>
          <w:sz w:val="26"/>
          <w:szCs w:val="26"/>
        </w:rPr>
      </w:pPr>
      <w:proofErr w:type="spellStart"/>
      <w:proofErr w:type="gramStart"/>
      <w:r w:rsidRPr="00D85612">
        <w:rPr>
          <w:sz w:val="26"/>
          <w:szCs w:val="26"/>
        </w:rPr>
        <w:t>Д</w:t>
      </w:r>
      <w:r w:rsidR="0037480D" w:rsidRPr="00D85612">
        <w:rPr>
          <w:sz w:val="26"/>
          <w:szCs w:val="26"/>
        </w:rPr>
        <w:t>епартмент</w:t>
      </w:r>
      <w:proofErr w:type="spellEnd"/>
      <w:r w:rsidRPr="00D85612">
        <w:rPr>
          <w:sz w:val="26"/>
          <w:szCs w:val="26"/>
        </w:rPr>
        <w:t xml:space="preserve"> осуществляет муниципальный контроль в </w:t>
      </w:r>
      <w:r w:rsidR="00F9735C" w:rsidRPr="00D85612">
        <w:rPr>
          <w:sz w:val="26"/>
          <w:szCs w:val="26"/>
        </w:rPr>
        <w:t>соответствии</w:t>
      </w:r>
      <w:r w:rsidRPr="00D85612">
        <w:rPr>
          <w:sz w:val="26"/>
          <w:szCs w:val="26"/>
        </w:rPr>
        <w:t xml:space="preserve"> с</w:t>
      </w:r>
      <w:r w:rsidRPr="00D85612">
        <w:rPr>
          <w:color w:val="FF0000"/>
          <w:sz w:val="26"/>
          <w:szCs w:val="26"/>
        </w:rPr>
        <w:t xml:space="preserve"> </w:t>
      </w:r>
      <w:r w:rsidRPr="00D85612">
        <w:rPr>
          <w:sz w:val="26"/>
          <w:szCs w:val="26"/>
        </w:rPr>
        <w:t xml:space="preserve">федеральным законом </w:t>
      </w:r>
      <w:r w:rsidR="00D031DB" w:rsidRPr="00D85612">
        <w:rPr>
          <w:sz w:val="26"/>
          <w:szCs w:val="26"/>
        </w:rPr>
        <w:t xml:space="preserve">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административным регламентом, </w:t>
      </w:r>
      <w:r w:rsidRPr="00D85612">
        <w:rPr>
          <w:sz w:val="26"/>
          <w:szCs w:val="26"/>
        </w:rPr>
        <w:t xml:space="preserve">«Осуществление муниципального контроля за соблюдением законодательства в области розничной продажи алкогольной продукции на территории города Арзамаса», </w:t>
      </w:r>
      <w:r w:rsidR="00D031DB" w:rsidRPr="00D85612">
        <w:rPr>
          <w:sz w:val="26"/>
          <w:szCs w:val="26"/>
        </w:rPr>
        <w:t>утвержденным постановлением администрации города Арзамаса от 26.09.2016 г. № 1201</w:t>
      </w:r>
      <w:r w:rsidRPr="00D85612">
        <w:rPr>
          <w:sz w:val="26"/>
          <w:szCs w:val="26"/>
        </w:rPr>
        <w:t>,</w:t>
      </w:r>
      <w:r w:rsidRPr="00D85612">
        <w:rPr>
          <w:color w:val="FF0000"/>
          <w:sz w:val="26"/>
          <w:szCs w:val="26"/>
        </w:rPr>
        <w:t xml:space="preserve"> </w:t>
      </w:r>
      <w:r w:rsidRPr="00D85612">
        <w:rPr>
          <w:sz w:val="26"/>
          <w:szCs w:val="26"/>
        </w:rPr>
        <w:t>административным</w:t>
      </w:r>
      <w:r w:rsidR="00D031DB" w:rsidRPr="00D85612">
        <w:rPr>
          <w:sz w:val="26"/>
          <w:szCs w:val="26"/>
        </w:rPr>
        <w:t xml:space="preserve"> регламент</w:t>
      </w:r>
      <w:r w:rsidRPr="00D85612">
        <w:rPr>
          <w:sz w:val="26"/>
          <w:szCs w:val="26"/>
        </w:rPr>
        <w:t>ом</w:t>
      </w:r>
      <w:r w:rsidR="00D031DB" w:rsidRPr="00D85612">
        <w:rPr>
          <w:sz w:val="26"/>
          <w:szCs w:val="26"/>
        </w:rPr>
        <w:t xml:space="preserve"> «Осуществление муниципального</w:t>
      </w:r>
      <w:proofErr w:type="gramEnd"/>
      <w:r w:rsidR="00D031DB" w:rsidRPr="00D85612">
        <w:rPr>
          <w:sz w:val="26"/>
          <w:szCs w:val="26"/>
        </w:rPr>
        <w:t xml:space="preserve"> контроля в области торговой деятельности на  территории города Арзамаса»</w:t>
      </w:r>
      <w:r w:rsidRPr="00D85612">
        <w:rPr>
          <w:sz w:val="26"/>
          <w:szCs w:val="26"/>
        </w:rPr>
        <w:t xml:space="preserve">, утвержденным </w:t>
      </w:r>
      <w:r w:rsidR="00F9735C" w:rsidRPr="00D85612">
        <w:rPr>
          <w:sz w:val="26"/>
          <w:szCs w:val="26"/>
        </w:rPr>
        <w:t>постановлением администрации города Арзамаса от 05.03.2018 г. № 292</w:t>
      </w:r>
      <w:r w:rsidR="0037480D" w:rsidRPr="00D85612">
        <w:rPr>
          <w:sz w:val="26"/>
          <w:szCs w:val="26"/>
        </w:rPr>
        <w:t>.</w:t>
      </w:r>
    </w:p>
    <w:p w:rsidR="00F03FA4" w:rsidRPr="00D85612" w:rsidRDefault="00F03FA4" w:rsidP="00D85612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85612">
        <w:rPr>
          <w:sz w:val="26"/>
          <w:szCs w:val="26"/>
        </w:rPr>
        <w:t>В целях исполнения статьи 26.1 «Особенности организации и проведения в 2016-2018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№ 294-ФЗ, плановые проверки в отношении юридических лиц и индивидуальных предпринимателей, отнесенных в соответствии со ст. 4 Федерального закона от 24.07.2007 № 209-ФЗ «О развитии малого  и среднего предпринимательства в Российской Федерации» к</w:t>
      </w:r>
      <w:proofErr w:type="gramEnd"/>
      <w:r w:rsidRPr="00D85612">
        <w:rPr>
          <w:sz w:val="26"/>
          <w:szCs w:val="26"/>
        </w:rPr>
        <w:t xml:space="preserve"> субъектам малого предпринимательства </w:t>
      </w:r>
      <w:r w:rsidR="00E263D2" w:rsidRPr="00D85612">
        <w:rPr>
          <w:sz w:val="26"/>
          <w:szCs w:val="26"/>
        </w:rPr>
        <w:t>в 2018 году не проводились</w:t>
      </w:r>
      <w:r w:rsidRPr="00D85612">
        <w:rPr>
          <w:sz w:val="26"/>
          <w:szCs w:val="26"/>
        </w:rPr>
        <w:t>.</w:t>
      </w:r>
    </w:p>
    <w:p w:rsidR="00F03FA4" w:rsidRPr="00D85612" w:rsidRDefault="00F03FA4" w:rsidP="00D85612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612">
        <w:rPr>
          <w:rFonts w:ascii="Times New Roman" w:hAnsi="Times New Roman" w:cs="Times New Roman"/>
          <w:sz w:val="26"/>
          <w:szCs w:val="26"/>
        </w:rPr>
        <w:t xml:space="preserve">Выявление нарушений </w:t>
      </w:r>
      <w:r w:rsidR="00F9735C" w:rsidRPr="00D85612">
        <w:rPr>
          <w:rFonts w:ascii="Times New Roman" w:hAnsi="Times New Roman" w:cs="Times New Roman"/>
          <w:sz w:val="26"/>
          <w:szCs w:val="26"/>
        </w:rPr>
        <w:t xml:space="preserve">в соответствии с полномочиями департамента </w:t>
      </w:r>
      <w:r w:rsidRPr="00D85612">
        <w:rPr>
          <w:rFonts w:ascii="Times New Roman" w:hAnsi="Times New Roman" w:cs="Times New Roman"/>
          <w:sz w:val="26"/>
          <w:szCs w:val="26"/>
        </w:rPr>
        <w:t>осуществлялось в ходе рейдовых мероприятий совместно с органами государственного контроля и надзора.</w:t>
      </w:r>
    </w:p>
    <w:p w:rsidR="00F03FA4" w:rsidRPr="00D85612" w:rsidRDefault="00F03FA4" w:rsidP="00D85612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612">
        <w:rPr>
          <w:rFonts w:ascii="Times New Roman" w:hAnsi="Times New Roman" w:cs="Times New Roman"/>
          <w:sz w:val="26"/>
          <w:szCs w:val="26"/>
        </w:rPr>
        <w:t>На основании материалов дел ОМВД по городу Арзамасу об административном правонарушении за 2018 год ответственными специа</w:t>
      </w:r>
      <w:r w:rsidR="0037480D" w:rsidRPr="00D85612">
        <w:rPr>
          <w:rFonts w:ascii="Times New Roman" w:hAnsi="Times New Roman" w:cs="Times New Roman"/>
          <w:sz w:val="26"/>
          <w:szCs w:val="26"/>
        </w:rPr>
        <w:t>л</w:t>
      </w:r>
      <w:r w:rsidRPr="00D85612">
        <w:rPr>
          <w:rFonts w:ascii="Times New Roman" w:hAnsi="Times New Roman" w:cs="Times New Roman"/>
          <w:sz w:val="26"/>
          <w:szCs w:val="26"/>
        </w:rPr>
        <w:t xml:space="preserve">истами департамента ПРУ составлено и направлено в суд </w:t>
      </w:r>
      <w:r w:rsidR="00943836" w:rsidRPr="00D85612">
        <w:rPr>
          <w:rFonts w:ascii="Times New Roman" w:hAnsi="Times New Roman" w:cs="Times New Roman"/>
          <w:sz w:val="26"/>
          <w:szCs w:val="26"/>
        </w:rPr>
        <w:t>130</w:t>
      </w:r>
      <w:r w:rsidRPr="00D85612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943836" w:rsidRPr="00D85612">
        <w:rPr>
          <w:rFonts w:ascii="Times New Roman" w:hAnsi="Times New Roman" w:cs="Times New Roman"/>
          <w:sz w:val="26"/>
          <w:szCs w:val="26"/>
        </w:rPr>
        <w:t>ов</w:t>
      </w:r>
      <w:r w:rsidRPr="00D85612">
        <w:rPr>
          <w:rFonts w:ascii="Times New Roman" w:hAnsi="Times New Roman" w:cs="Times New Roman"/>
          <w:sz w:val="26"/>
          <w:szCs w:val="26"/>
        </w:rPr>
        <w:t xml:space="preserve"> по ст.2.5 КоАП НО</w:t>
      </w:r>
      <w:r w:rsidR="00943836" w:rsidRPr="00D85612">
        <w:rPr>
          <w:rFonts w:ascii="Times New Roman" w:hAnsi="Times New Roman" w:cs="Times New Roman"/>
          <w:sz w:val="26"/>
          <w:szCs w:val="26"/>
        </w:rPr>
        <w:t xml:space="preserve"> </w:t>
      </w:r>
      <w:r w:rsidR="00E263D2" w:rsidRPr="00D85612">
        <w:rPr>
          <w:rFonts w:ascii="Times New Roman" w:hAnsi="Times New Roman" w:cs="Times New Roman"/>
          <w:sz w:val="26"/>
          <w:szCs w:val="26"/>
        </w:rPr>
        <w:t>(2017 – 48)</w:t>
      </w:r>
      <w:r w:rsidR="00E263D2" w:rsidRPr="00D85612">
        <w:rPr>
          <w:rFonts w:ascii="Times New Roman" w:hAnsi="Times New Roman" w:cs="Times New Roman"/>
          <w:sz w:val="26"/>
          <w:szCs w:val="26"/>
        </w:rPr>
        <w:t xml:space="preserve"> </w:t>
      </w:r>
      <w:r w:rsidR="00943836" w:rsidRPr="00D85612">
        <w:rPr>
          <w:rFonts w:ascii="Times New Roman" w:hAnsi="Times New Roman" w:cs="Times New Roman"/>
          <w:sz w:val="26"/>
          <w:szCs w:val="26"/>
        </w:rPr>
        <w:t>и 2 протокола по ст. 2.11</w:t>
      </w:r>
      <w:r w:rsidRPr="00D85612">
        <w:rPr>
          <w:rFonts w:ascii="Times New Roman" w:hAnsi="Times New Roman" w:cs="Times New Roman"/>
          <w:sz w:val="26"/>
          <w:szCs w:val="26"/>
        </w:rPr>
        <w:t xml:space="preserve"> </w:t>
      </w:r>
      <w:r w:rsidR="00943836" w:rsidRPr="00D85612">
        <w:rPr>
          <w:rFonts w:ascii="Times New Roman" w:hAnsi="Times New Roman" w:cs="Times New Roman"/>
          <w:sz w:val="26"/>
          <w:szCs w:val="26"/>
        </w:rPr>
        <w:t>КоАП НО</w:t>
      </w:r>
      <w:r w:rsidRPr="00D85612">
        <w:rPr>
          <w:rFonts w:ascii="Times New Roman" w:hAnsi="Times New Roman" w:cs="Times New Roman"/>
          <w:sz w:val="26"/>
          <w:szCs w:val="26"/>
        </w:rPr>
        <w:t xml:space="preserve">, сумма наложенных штрафов </w:t>
      </w:r>
      <w:r w:rsidR="00BE7DA2" w:rsidRPr="00D85612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D85612">
        <w:rPr>
          <w:rFonts w:ascii="Times New Roman" w:hAnsi="Times New Roman" w:cs="Times New Roman"/>
          <w:sz w:val="26"/>
          <w:szCs w:val="26"/>
        </w:rPr>
        <w:t>27</w:t>
      </w:r>
      <w:r w:rsidR="00943836" w:rsidRPr="00D85612">
        <w:rPr>
          <w:rFonts w:ascii="Times New Roman" w:hAnsi="Times New Roman" w:cs="Times New Roman"/>
          <w:sz w:val="26"/>
          <w:szCs w:val="26"/>
        </w:rPr>
        <w:t>6</w:t>
      </w:r>
      <w:r w:rsidRPr="00D85612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D85612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D85612">
        <w:rPr>
          <w:rFonts w:ascii="Times New Roman" w:hAnsi="Times New Roman" w:cs="Times New Roman"/>
          <w:sz w:val="26"/>
          <w:szCs w:val="26"/>
        </w:rPr>
        <w:t xml:space="preserve">. (2017 – 79,5 </w:t>
      </w:r>
      <w:proofErr w:type="spellStart"/>
      <w:r w:rsidRPr="00D85612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D85612">
        <w:rPr>
          <w:rFonts w:ascii="Times New Roman" w:hAnsi="Times New Roman" w:cs="Times New Roman"/>
          <w:sz w:val="26"/>
          <w:szCs w:val="26"/>
        </w:rPr>
        <w:t>.)</w:t>
      </w:r>
      <w:r w:rsidR="00E263D2" w:rsidRPr="00D8561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B330D" w:rsidRDefault="00BB330D" w:rsidP="00D85612">
      <w:pPr>
        <w:shd w:val="clear" w:color="auto" w:fill="FFFFFF" w:themeFill="background1"/>
        <w:spacing w:line="276" w:lineRule="auto"/>
        <w:jc w:val="center"/>
        <w:rPr>
          <w:b/>
          <w:sz w:val="26"/>
          <w:szCs w:val="26"/>
        </w:rPr>
      </w:pPr>
    </w:p>
    <w:p w:rsidR="00BB330D" w:rsidRDefault="00BB330D" w:rsidP="00D85612">
      <w:pPr>
        <w:shd w:val="clear" w:color="auto" w:fill="FFFFFF" w:themeFill="background1"/>
        <w:spacing w:line="276" w:lineRule="auto"/>
        <w:jc w:val="center"/>
        <w:rPr>
          <w:b/>
          <w:sz w:val="26"/>
          <w:szCs w:val="26"/>
        </w:rPr>
      </w:pPr>
    </w:p>
    <w:p w:rsidR="00BB330D" w:rsidRDefault="00BB330D" w:rsidP="00D85612">
      <w:pPr>
        <w:shd w:val="clear" w:color="auto" w:fill="FFFFFF" w:themeFill="background1"/>
        <w:spacing w:line="276" w:lineRule="auto"/>
        <w:jc w:val="center"/>
        <w:rPr>
          <w:b/>
          <w:sz w:val="26"/>
          <w:szCs w:val="26"/>
        </w:rPr>
      </w:pPr>
    </w:p>
    <w:p w:rsidR="00D031DB" w:rsidRPr="00D85612" w:rsidRDefault="00D031DB" w:rsidP="00D85612">
      <w:pPr>
        <w:shd w:val="clear" w:color="auto" w:fill="FFFFFF" w:themeFill="background1"/>
        <w:spacing w:line="276" w:lineRule="auto"/>
        <w:jc w:val="center"/>
        <w:rPr>
          <w:b/>
          <w:sz w:val="26"/>
          <w:szCs w:val="26"/>
        </w:rPr>
      </w:pPr>
      <w:r w:rsidRPr="00D85612">
        <w:rPr>
          <w:b/>
          <w:sz w:val="26"/>
          <w:szCs w:val="26"/>
        </w:rPr>
        <w:lastRenderedPageBreak/>
        <w:t>Оперативное управление подведомственными муниципальными предприятиями и учреждениями</w:t>
      </w:r>
    </w:p>
    <w:p w:rsidR="00D031DB" w:rsidRPr="00D85612" w:rsidRDefault="00D031DB" w:rsidP="00D85612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85612">
        <w:rPr>
          <w:sz w:val="26"/>
          <w:szCs w:val="26"/>
        </w:rPr>
        <w:t xml:space="preserve">Департаменту  потребительского рынка и услуг подведомственны  2 </w:t>
      </w:r>
      <w:r w:rsidR="0037480D" w:rsidRPr="00D85612">
        <w:rPr>
          <w:sz w:val="26"/>
          <w:szCs w:val="26"/>
        </w:rPr>
        <w:t xml:space="preserve">муниципальных </w:t>
      </w:r>
      <w:r w:rsidRPr="00D85612">
        <w:rPr>
          <w:sz w:val="26"/>
          <w:szCs w:val="26"/>
        </w:rPr>
        <w:t>бюджетных учреждения:</w:t>
      </w:r>
      <w:proofErr w:type="gramEnd"/>
    </w:p>
    <w:p w:rsidR="00D031DB" w:rsidRPr="00D85612" w:rsidRDefault="00D031DB" w:rsidP="00D85612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АМУСП,</w:t>
      </w:r>
    </w:p>
    <w:p w:rsidR="00D031DB" w:rsidRPr="00D85612" w:rsidRDefault="00D031DB" w:rsidP="00D85612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МУ «КУМ»,</w:t>
      </w:r>
    </w:p>
    <w:p w:rsidR="00D031DB" w:rsidRPr="00D85612" w:rsidRDefault="00D031DB" w:rsidP="00D85612">
      <w:pPr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и три  муниципальных унитарных предприятия:</w:t>
      </w:r>
    </w:p>
    <w:p w:rsidR="00D031DB" w:rsidRPr="00D85612" w:rsidRDefault="00D031DB" w:rsidP="00D85612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МУП «Рынок «Центральный»,</w:t>
      </w:r>
    </w:p>
    <w:p w:rsidR="00D031DB" w:rsidRPr="00D85612" w:rsidRDefault="00D031DB" w:rsidP="00D85612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МУП «Столовая «7»,</w:t>
      </w:r>
    </w:p>
    <w:p w:rsidR="00D031DB" w:rsidRPr="00D85612" w:rsidRDefault="00D031DB" w:rsidP="00D85612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АМУП «Столовая – заготовочная».</w:t>
      </w:r>
    </w:p>
    <w:p w:rsidR="00D031DB" w:rsidRPr="00D85612" w:rsidRDefault="00D031DB" w:rsidP="00D85612">
      <w:pPr>
        <w:pStyle w:val="a6"/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85612">
        <w:rPr>
          <w:rFonts w:ascii="Times New Roman" w:hAnsi="Times New Roman"/>
          <w:sz w:val="26"/>
          <w:szCs w:val="26"/>
        </w:rPr>
        <w:t>Финансирование деятельности  подведомственных учреждений осуществляется в рамках муниципальных программ:</w:t>
      </w:r>
    </w:p>
    <w:p w:rsidR="00D031DB" w:rsidRPr="00D85612" w:rsidRDefault="00D031DB" w:rsidP="00D8561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85612">
        <w:rPr>
          <w:rFonts w:ascii="Times New Roman" w:hAnsi="Times New Roman"/>
          <w:sz w:val="26"/>
          <w:szCs w:val="26"/>
        </w:rPr>
        <w:t xml:space="preserve">- </w:t>
      </w:r>
      <w:r w:rsidRPr="00D85612">
        <w:rPr>
          <w:rFonts w:ascii="Times New Roman" w:hAnsi="Times New Roman"/>
          <w:bCs/>
          <w:iCs/>
          <w:sz w:val="26"/>
          <w:szCs w:val="26"/>
        </w:rPr>
        <w:t>п</w:t>
      </w:r>
      <w:r w:rsidRPr="00D85612">
        <w:rPr>
          <w:rFonts w:ascii="Times New Roman" w:hAnsi="Times New Roman"/>
          <w:sz w:val="26"/>
          <w:szCs w:val="26"/>
        </w:rPr>
        <w:t>одпрограммы 1 « Развитие дошкольного образования» и подпрограммы 4 «</w:t>
      </w:r>
      <w:r w:rsidR="00943836" w:rsidRPr="00D85612">
        <w:rPr>
          <w:rFonts w:ascii="Times New Roman" w:hAnsi="Times New Roman"/>
          <w:sz w:val="26"/>
          <w:szCs w:val="26"/>
        </w:rPr>
        <w:t>Организация отдыха, оздоровления и занятости детей</w:t>
      </w:r>
      <w:r w:rsidRPr="00D85612">
        <w:rPr>
          <w:rFonts w:ascii="Times New Roman" w:hAnsi="Times New Roman"/>
          <w:sz w:val="26"/>
          <w:szCs w:val="26"/>
        </w:rPr>
        <w:t>»</w:t>
      </w:r>
      <w:r w:rsidRPr="00D85612">
        <w:rPr>
          <w:rFonts w:ascii="Times New Roman" w:hAnsi="Times New Roman"/>
          <w:b/>
          <w:sz w:val="26"/>
          <w:szCs w:val="26"/>
        </w:rPr>
        <w:t xml:space="preserve"> </w:t>
      </w:r>
      <w:r w:rsidRPr="00D85612">
        <w:rPr>
          <w:rFonts w:ascii="Times New Roman" w:hAnsi="Times New Roman"/>
          <w:sz w:val="26"/>
          <w:szCs w:val="26"/>
        </w:rPr>
        <w:t>муниципальной программы «</w:t>
      </w:r>
      <w:r w:rsidR="00943836" w:rsidRPr="00D85612">
        <w:rPr>
          <w:rFonts w:ascii="Times New Roman" w:hAnsi="Times New Roman"/>
          <w:sz w:val="26"/>
          <w:szCs w:val="26"/>
        </w:rPr>
        <w:t>Развитие образования городского округа город Арзамас на 2018- 2020 годы</w:t>
      </w:r>
      <w:r w:rsidRPr="00D85612">
        <w:rPr>
          <w:rFonts w:ascii="Times New Roman" w:hAnsi="Times New Roman"/>
          <w:sz w:val="26"/>
          <w:szCs w:val="26"/>
        </w:rPr>
        <w:t>»;</w:t>
      </w:r>
    </w:p>
    <w:p w:rsidR="00D031DB" w:rsidRPr="00D85612" w:rsidRDefault="00D031DB" w:rsidP="00D8561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85612">
        <w:rPr>
          <w:rFonts w:ascii="Times New Roman" w:hAnsi="Times New Roman"/>
          <w:sz w:val="26"/>
          <w:szCs w:val="26"/>
        </w:rPr>
        <w:t xml:space="preserve">- </w:t>
      </w:r>
      <w:r w:rsidRPr="00D85612">
        <w:rPr>
          <w:rFonts w:ascii="Times New Roman" w:hAnsi="Times New Roman"/>
          <w:bCs/>
          <w:iCs/>
          <w:sz w:val="26"/>
          <w:szCs w:val="26"/>
        </w:rPr>
        <w:t>п</w:t>
      </w:r>
      <w:r w:rsidRPr="00D85612">
        <w:rPr>
          <w:rFonts w:ascii="Times New Roman" w:hAnsi="Times New Roman"/>
          <w:sz w:val="26"/>
          <w:szCs w:val="26"/>
        </w:rPr>
        <w:t>одпрограммы 2 «</w:t>
      </w:r>
      <w:r w:rsidR="00943836" w:rsidRPr="00D85612">
        <w:rPr>
          <w:rFonts w:ascii="Times New Roman" w:hAnsi="Times New Roman"/>
          <w:sz w:val="26"/>
          <w:szCs w:val="26"/>
        </w:rPr>
        <w:t>Развитие гражданского общества в городском округе город Арзамас</w:t>
      </w:r>
      <w:r w:rsidRPr="00D85612">
        <w:rPr>
          <w:rFonts w:ascii="Times New Roman" w:hAnsi="Times New Roman"/>
          <w:sz w:val="26"/>
          <w:szCs w:val="26"/>
        </w:rPr>
        <w:t>»</w:t>
      </w:r>
      <w:r w:rsidRPr="00D85612">
        <w:rPr>
          <w:rFonts w:ascii="Times New Roman" w:hAnsi="Times New Roman"/>
          <w:b/>
          <w:sz w:val="26"/>
          <w:szCs w:val="26"/>
        </w:rPr>
        <w:t xml:space="preserve"> </w:t>
      </w:r>
      <w:r w:rsidRPr="00D85612">
        <w:rPr>
          <w:rFonts w:ascii="Times New Roman" w:hAnsi="Times New Roman"/>
          <w:sz w:val="26"/>
          <w:szCs w:val="26"/>
        </w:rPr>
        <w:t xml:space="preserve"> муниципальной программы "</w:t>
      </w:r>
      <w:r w:rsidR="00943836" w:rsidRPr="00D85612">
        <w:rPr>
          <w:rFonts w:ascii="Times New Roman" w:eastAsia="Calibri" w:hAnsi="Times New Roman"/>
          <w:sz w:val="26"/>
          <w:szCs w:val="26"/>
        </w:rPr>
        <w:t xml:space="preserve"> Развитие муниципальной службы и гражданского общества в городском округе город Арзамас Нижегородской области на 2018-2020 годы</w:t>
      </w:r>
      <w:r w:rsidR="00943836" w:rsidRPr="00D85612">
        <w:rPr>
          <w:rFonts w:ascii="Times New Roman" w:hAnsi="Times New Roman"/>
          <w:sz w:val="26"/>
          <w:szCs w:val="26"/>
        </w:rPr>
        <w:t xml:space="preserve"> </w:t>
      </w:r>
      <w:r w:rsidRPr="00D85612">
        <w:rPr>
          <w:rFonts w:ascii="Times New Roman" w:hAnsi="Times New Roman"/>
          <w:sz w:val="26"/>
          <w:szCs w:val="26"/>
        </w:rPr>
        <w:t>";</w:t>
      </w:r>
    </w:p>
    <w:p w:rsidR="00D031DB" w:rsidRPr="00D85612" w:rsidRDefault="00D031DB" w:rsidP="00D8561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85612">
        <w:rPr>
          <w:rFonts w:ascii="Times New Roman" w:hAnsi="Times New Roman"/>
          <w:sz w:val="26"/>
          <w:szCs w:val="26"/>
        </w:rPr>
        <w:t xml:space="preserve">- </w:t>
      </w:r>
      <w:r w:rsidRPr="00D85612">
        <w:rPr>
          <w:rFonts w:ascii="Times New Roman" w:hAnsi="Times New Roman"/>
          <w:bCs/>
          <w:iCs/>
          <w:sz w:val="26"/>
          <w:szCs w:val="26"/>
        </w:rPr>
        <w:t>п</w:t>
      </w:r>
      <w:r w:rsidRPr="00D85612">
        <w:rPr>
          <w:rFonts w:ascii="Times New Roman" w:hAnsi="Times New Roman"/>
          <w:sz w:val="26"/>
          <w:szCs w:val="26"/>
        </w:rPr>
        <w:t>одпрограммы 1 «</w:t>
      </w:r>
      <w:r w:rsidR="00943836" w:rsidRPr="00D85612">
        <w:rPr>
          <w:rFonts w:ascii="Times New Roman" w:hAnsi="Times New Roman"/>
          <w:sz w:val="26"/>
          <w:szCs w:val="26"/>
        </w:rPr>
        <w:t>Молодой Арзамас на 2018-2020 годы</w:t>
      </w:r>
      <w:r w:rsidRPr="00D85612">
        <w:rPr>
          <w:rFonts w:ascii="Times New Roman" w:hAnsi="Times New Roman"/>
          <w:sz w:val="26"/>
          <w:szCs w:val="26"/>
        </w:rPr>
        <w:t>»  муниципальной программы «</w:t>
      </w:r>
      <w:r w:rsidR="00943836" w:rsidRPr="00D85612">
        <w:rPr>
          <w:rFonts w:ascii="Times New Roman" w:hAnsi="Times New Roman"/>
          <w:sz w:val="26"/>
          <w:szCs w:val="26"/>
        </w:rPr>
        <w:t xml:space="preserve">Молодёжь города Арзамаса в </w:t>
      </w:r>
      <w:r w:rsidR="00943836" w:rsidRPr="00D85612">
        <w:rPr>
          <w:rFonts w:ascii="Times New Roman" w:hAnsi="Times New Roman"/>
          <w:sz w:val="26"/>
          <w:szCs w:val="26"/>
          <w:lang w:val="en-US"/>
        </w:rPr>
        <w:t>XXI</w:t>
      </w:r>
      <w:r w:rsidR="00943836" w:rsidRPr="00D85612">
        <w:rPr>
          <w:rFonts w:ascii="Times New Roman" w:hAnsi="Times New Roman"/>
          <w:sz w:val="26"/>
          <w:szCs w:val="26"/>
        </w:rPr>
        <w:t xml:space="preserve"> веке на 2018-2020 годы</w:t>
      </w:r>
      <w:r w:rsidRPr="00D85612">
        <w:rPr>
          <w:rFonts w:ascii="Times New Roman" w:hAnsi="Times New Roman"/>
          <w:sz w:val="26"/>
          <w:szCs w:val="26"/>
        </w:rPr>
        <w:t>»;</w:t>
      </w:r>
    </w:p>
    <w:p w:rsidR="00943836" w:rsidRPr="00D85612" w:rsidRDefault="00943836" w:rsidP="00D8561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85612">
        <w:rPr>
          <w:rFonts w:ascii="Times New Roman" w:hAnsi="Times New Roman"/>
          <w:sz w:val="26"/>
          <w:szCs w:val="26"/>
        </w:rPr>
        <w:t>- муниципальной программы «Обеспечение законности, правопорядка, общественной безопасности и профилактики правонарушений на территории городского округа город Арзамас на 2018 – 2020 годы»</w:t>
      </w:r>
    </w:p>
    <w:p w:rsidR="00D031DB" w:rsidRPr="00D85612" w:rsidRDefault="00D031DB" w:rsidP="00D85612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 w:rsidRPr="00D85612">
        <w:rPr>
          <w:sz w:val="26"/>
          <w:szCs w:val="26"/>
        </w:rPr>
        <w:t>Муниципальные задания  учреждениями выполнены в полном объёме. Исполнение бюджета составило:</w:t>
      </w:r>
    </w:p>
    <w:p w:rsidR="00D031DB" w:rsidRPr="00D85612" w:rsidRDefault="00D031DB" w:rsidP="00D85612">
      <w:pPr>
        <w:numPr>
          <w:ilvl w:val="0"/>
          <w:numId w:val="28"/>
        </w:numPr>
        <w:shd w:val="clear" w:color="auto" w:fill="FFFFFF"/>
        <w:spacing w:line="276" w:lineRule="auto"/>
        <w:jc w:val="both"/>
        <w:textAlignment w:val="top"/>
        <w:rPr>
          <w:sz w:val="26"/>
          <w:szCs w:val="26"/>
        </w:rPr>
      </w:pPr>
      <w:r w:rsidRPr="00D85612">
        <w:rPr>
          <w:sz w:val="26"/>
          <w:szCs w:val="26"/>
        </w:rPr>
        <w:t xml:space="preserve">АМСУП    - </w:t>
      </w:r>
      <w:r w:rsidR="00B43E9B" w:rsidRPr="00D85612">
        <w:rPr>
          <w:sz w:val="26"/>
          <w:szCs w:val="26"/>
        </w:rPr>
        <w:t xml:space="preserve">100 </w:t>
      </w:r>
      <w:r w:rsidRPr="00D85612">
        <w:rPr>
          <w:sz w:val="26"/>
          <w:szCs w:val="26"/>
        </w:rPr>
        <w:t xml:space="preserve">% </w:t>
      </w:r>
    </w:p>
    <w:p w:rsidR="00D031DB" w:rsidRPr="00D85612" w:rsidRDefault="00D031DB" w:rsidP="00D85612">
      <w:pPr>
        <w:numPr>
          <w:ilvl w:val="0"/>
          <w:numId w:val="28"/>
        </w:numPr>
        <w:shd w:val="clear" w:color="auto" w:fill="FFFFFF"/>
        <w:spacing w:line="276" w:lineRule="auto"/>
        <w:jc w:val="both"/>
        <w:textAlignment w:val="top"/>
        <w:rPr>
          <w:sz w:val="26"/>
          <w:szCs w:val="26"/>
        </w:rPr>
      </w:pPr>
      <w:r w:rsidRPr="00D85612">
        <w:rPr>
          <w:sz w:val="26"/>
          <w:szCs w:val="26"/>
        </w:rPr>
        <w:t>МУ «КУМ» - 100%.</w:t>
      </w:r>
    </w:p>
    <w:p w:rsidR="00D031DB" w:rsidRPr="00D85612" w:rsidRDefault="00D031DB" w:rsidP="00D85612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 w:rsidRPr="00D85612">
        <w:rPr>
          <w:sz w:val="26"/>
          <w:szCs w:val="26"/>
        </w:rPr>
        <w:t>В  201</w:t>
      </w:r>
      <w:r w:rsidR="00540DF1" w:rsidRPr="00D85612">
        <w:rPr>
          <w:sz w:val="26"/>
          <w:szCs w:val="26"/>
        </w:rPr>
        <w:t>8</w:t>
      </w:r>
      <w:r w:rsidRPr="00D85612">
        <w:rPr>
          <w:sz w:val="26"/>
          <w:szCs w:val="26"/>
        </w:rPr>
        <w:t xml:space="preserve"> году МУ «КУМ» реализовал  проект  поддержки  местных инициатив «</w:t>
      </w:r>
      <w:r w:rsidR="00540DF1" w:rsidRPr="00D85612">
        <w:rPr>
          <w:sz w:val="26"/>
          <w:szCs w:val="26"/>
        </w:rPr>
        <w:t>Благоустройство сквера им. Жданова</w:t>
      </w:r>
      <w:r w:rsidR="00B43E9B" w:rsidRPr="00D85612">
        <w:rPr>
          <w:sz w:val="26"/>
          <w:szCs w:val="26"/>
        </w:rPr>
        <w:t xml:space="preserve"> в городе Арзамасе</w:t>
      </w:r>
      <w:r w:rsidRPr="00D85612">
        <w:rPr>
          <w:sz w:val="26"/>
          <w:szCs w:val="26"/>
        </w:rPr>
        <w:t xml:space="preserve">» </w:t>
      </w:r>
      <w:r w:rsidR="00B43E9B" w:rsidRPr="00D85612">
        <w:rPr>
          <w:sz w:val="26"/>
          <w:szCs w:val="26"/>
        </w:rPr>
        <w:t xml:space="preserve">по </w:t>
      </w:r>
      <w:r w:rsidRPr="00D85612">
        <w:rPr>
          <w:sz w:val="26"/>
          <w:szCs w:val="26"/>
        </w:rPr>
        <w:t>ул.</w:t>
      </w:r>
      <w:r w:rsidR="00B43E9B" w:rsidRPr="00D85612">
        <w:rPr>
          <w:sz w:val="26"/>
          <w:szCs w:val="26"/>
        </w:rPr>
        <w:t xml:space="preserve"> 50лет ВЛКСМ</w:t>
      </w:r>
      <w:r w:rsidRPr="00D85612">
        <w:rPr>
          <w:sz w:val="26"/>
          <w:szCs w:val="26"/>
        </w:rPr>
        <w:t>. Расходы на реализацию проекта составили 3</w:t>
      </w:r>
      <w:r w:rsidR="00B43E9B" w:rsidRPr="00D85612">
        <w:rPr>
          <w:sz w:val="26"/>
          <w:szCs w:val="26"/>
        </w:rPr>
        <w:t xml:space="preserve"> 978 225,74 </w:t>
      </w:r>
      <w:r w:rsidRPr="00D85612">
        <w:rPr>
          <w:sz w:val="26"/>
          <w:szCs w:val="26"/>
        </w:rPr>
        <w:t>руб. за счет</w:t>
      </w:r>
      <w:r w:rsidRPr="00D85612">
        <w:rPr>
          <w:b/>
          <w:sz w:val="26"/>
          <w:szCs w:val="26"/>
        </w:rPr>
        <w:t xml:space="preserve"> </w:t>
      </w:r>
      <w:r w:rsidRPr="00D85612">
        <w:rPr>
          <w:sz w:val="26"/>
          <w:szCs w:val="26"/>
        </w:rPr>
        <w:t>средств областного бюджета, городского бюджета, сре</w:t>
      </w:r>
      <w:proofErr w:type="gramStart"/>
      <w:r w:rsidRPr="00D85612">
        <w:rPr>
          <w:sz w:val="26"/>
          <w:szCs w:val="26"/>
        </w:rPr>
        <w:t>дств сп</w:t>
      </w:r>
      <w:proofErr w:type="gramEnd"/>
      <w:r w:rsidRPr="00D85612">
        <w:rPr>
          <w:sz w:val="26"/>
          <w:szCs w:val="26"/>
        </w:rPr>
        <w:t>онсоров и населения.</w:t>
      </w:r>
      <w:r w:rsidR="00540DF1" w:rsidRPr="00D85612">
        <w:rPr>
          <w:sz w:val="26"/>
          <w:szCs w:val="26"/>
        </w:rPr>
        <w:t xml:space="preserve"> </w:t>
      </w:r>
      <w:r w:rsidRPr="00D85612">
        <w:rPr>
          <w:sz w:val="26"/>
          <w:szCs w:val="26"/>
        </w:rPr>
        <w:t>Работы выполнены в полном объёме, в установленный срок.</w:t>
      </w:r>
    </w:p>
    <w:p w:rsidR="00D031DB" w:rsidRPr="00D85612" w:rsidRDefault="00D031DB" w:rsidP="00D85612">
      <w:pPr>
        <w:spacing w:line="276" w:lineRule="auto"/>
        <w:ind w:firstLine="708"/>
        <w:jc w:val="both"/>
        <w:rPr>
          <w:sz w:val="26"/>
          <w:szCs w:val="26"/>
        </w:rPr>
      </w:pPr>
      <w:r w:rsidRPr="00D85612">
        <w:rPr>
          <w:sz w:val="26"/>
          <w:szCs w:val="26"/>
        </w:rPr>
        <w:t xml:space="preserve">Департамент осуществляет ведомственный </w:t>
      </w:r>
      <w:proofErr w:type="gramStart"/>
      <w:r w:rsidRPr="00D85612">
        <w:rPr>
          <w:sz w:val="26"/>
          <w:szCs w:val="26"/>
        </w:rPr>
        <w:t>контроль  за</w:t>
      </w:r>
      <w:proofErr w:type="gramEnd"/>
      <w:r w:rsidRPr="00D85612">
        <w:rPr>
          <w:sz w:val="26"/>
          <w:szCs w:val="26"/>
        </w:rPr>
        <w:t xml:space="preserve"> </w:t>
      </w:r>
      <w:r w:rsidRPr="00D85612">
        <w:rPr>
          <w:color w:val="000000"/>
          <w:sz w:val="26"/>
          <w:szCs w:val="26"/>
        </w:rPr>
        <w:t>соблюдением трудового законодательства и иных нормативных правовых актов, содержащих нормы трудового права</w:t>
      </w:r>
      <w:r w:rsidRPr="00D85612">
        <w:rPr>
          <w:sz w:val="26"/>
          <w:szCs w:val="26"/>
        </w:rPr>
        <w:t>,  ведомственный контроль  в сфере закупок товаров, работ, услуг.</w:t>
      </w:r>
      <w:r w:rsidR="00350810" w:rsidRPr="00D85612">
        <w:rPr>
          <w:sz w:val="26"/>
          <w:szCs w:val="26"/>
        </w:rPr>
        <w:t xml:space="preserve"> В 2018 году в соответствии с постановлением администрации города Арзамаса </w:t>
      </w:r>
      <w:r w:rsidR="00540DF1" w:rsidRPr="00D85612">
        <w:rPr>
          <w:sz w:val="26"/>
          <w:szCs w:val="26"/>
        </w:rPr>
        <w:t>от 20.08.2018 г. № 320-р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МУП «Рынок «Центральный»»</w:t>
      </w:r>
      <w:r w:rsidR="00350810" w:rsidRPr="00D85612">
        <w:rPr>
          <w:sz w:val="26"/>
          <w:szCs w:val="26"/>
        </w:rPr>
        <w:t xml:space="preserve"> </w:t>
      </w:r>
      <w:r w:rsidR="00D00DAE" w:rsidRPr="00D85612">
        <w:rPr>
          <w:sz w:val="26"/>
          <w:szCs w:val="26"/>
        </w:rPr>
        <w:t xml:space="preserve">проведена проверка </w:t>
      </w:r>
      <w:r w:rsidR="00540DF1" w:rsidRPr="00D85612">
        <w:rPr>
          <w:sz w:val="26"/>
          <w:szCs w:val="26"/>
        </w:rPr>
        <w:t xml:space="preserve">МУП «Рынок «Центральный»»  за период 2015-2017 </w:t>
      </w:r>
      <w:proofErr w:type="spellStart"/>
      <w:proofErr w:type="gramStart"/>
      <w:r w:rsidR="00540DF1" w:rsidRPr="00D85612">
        <w:rPr>
          <w:sz w:val="26"/>
          <w:szCs w:val="26"/>
        </w:rPr>
        <w:t>гг</w:t>
      </w:r>
      <w:proofErr w:type="spellEnd"/>
      <w:proofErr w:type="gramEnd"/>
      <w:r w:rsidR="00540DF1" w:rsidRPr="00D85612">
        <w:rPr>
          <w:sz w:val="26"/>
          <w:szCs w:val="26"/>
        </w:rPr>
        <w:t xml:space="preserve">, январь- август 2018 г. </w:t>
      </w:r>
    </w:p>
    <w:p w:rsidR="00D031DB" w:rsidRPr="00D85612" w:rsidRDefault="00D031DB" w:rsidP="00D85612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 w:rsidRPr="00D85612">
        <w:rPr>
          <w:sz w:val="26"/>
          <w:szCs w:val="26"/>
        </w:rPr>
        <w:t>В течение года проводилась работа по  контролю исполнения  муниципальных  заданий</w:t>
      </w:r>
      <w:r w:rsidR="00350810" w:rsidRPr="00D85612">
        <w:rPr>
          <w:sz w:val="26"/>
          <w:szCs w:val="26"/>
        </w:rPr>
        <w:t xml:space="preserve"> (ежеквартально)</w:t>
      </w:r>
      <w:r w:rsidRPr="00D85612">
        <w:rPr>
          <w:sz w:val="26"/>
          <w:szCs w:val="26"/>
        </w:rPr>
        <w:t>,   планов  финансово-хозяйственной  деятельности</w:t>
      </w:r>
      <w:r w:rsidR="00350810" w:rsidRPr="00D85612">
        <w:rPr>
          <w:sz w:val="26"/>
          <w:szCs w:val="26"/>
        </w:rPr>
        <w:t xml:space="preserve"> (ежемесячно)</w:t>
      </w:r>
      <w:r w:rsidRPr="00D85612">
        <w:rPr>
          <w:sz w:val="26"/>
          <w:szCs w:val="26"/>
        </w:rPr>
        <w:t xml:space="preserve">. </w:t>
      </w:r>
      <w:r w:rsidRPr="00D85612">
        <w:rPr>
          <w:sz w:val="26"/>
          <w:szCs w:val="26"/>
        </w:rPr>
        <w:lastRenderedPageBreak/>
        <w:t xml:space="preserve">Ежеквартально проводился мониторинг размещения информации  подведомственными  учреждениями на сайтах </w:t>
      </w:r>
      <w:hyperlink r:id="rId8" w:tgtFrame="_blank" w:history="1">
        <w:r w:rsidRPr="00D85612">
          <w:rPr>
            <w:rStyle w:val="a3"/>
            <w:bCs/>
            <w:color w:val="auto"/>
            <w:sz w:val="26"/>
            <w:szCs w:val="26"/>
          </w:rPr>
          <w:t>bus</w:t>
        </w:r>
        <w:r w:rsidRPr="00D85612">
          <w:rPr>
            <w:rStyle w:val="a3"/>
            <w:color w:val="auto"/>
            <w:sz w:val="26"/>
            <w:szCs w:val="26"/>
          </w:rPr>
          <w:t>.</w:t>
        </w:r>
        <w:r w:rsidRPr="00D85612">
          <w:rPr>
            <w:rStyle w:val="a3"/>
            <w:bCs/>
            <w:color w:val="auto"/>
            <w:sz w:val="26"/>
            <w:szCs w:val="26"/>
          </w:rPr>
          <w:t>gov</w:t>
        </w:r>
        <w:r w:rsidRPr="00D85612">
          <w:rPr>
            <w:rStyle w:val="a3"/>
            <w:color w:val="auto"/>
            <w:sz w:val="26"/>
            <w:szCs w:val="26"/>
          </w:rPr>
          <w:t>.</w:t>
        </w:r>
        <w:r w:rsidRPr="00D85612">
          <w:rPr>
            <w:rStyle w:val="a3"/>
            <w:bCs/>
            <w:color w:val="auto"/>
            <w:sz w:val="26"/>
            <w:szCs w:val="26"/>
          </w:rPr>
          <w:t>ru</w:t>
        </w:r>
      </w:hyperlink>
      <w:r w:rsidR="00350810" w:rsidRPr="00D85612">
        <w:rPr>
          <w:sz w:val="26"/>
          <w:szCs w:val="26"/>
        </w:rPr>
        <w:t>.</w:t>
      </w:r>
    </w:p>
    <w:p w:rsidR="00350810" w:rsidRPr="00D85612" w:rsidRDefault="001A16F6" w:rsidP="00D85612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 w:rsidRPr="00D85612">
        <w:rPr>
          <w:sz w:val="26"/>
          <w:szCs w:val="26"/>
        </w:rPr>
        <w:t>С</w:t>
      </w:r>
      <w:r w:rsidR="00350810" w:rsidRPr="00D85612">
        <w:rPr>
          <w:sz w:val="26"/>
          <w:szCs w:val="26"/>
        </w:rPr>
        <w:t>овместн</w:t>
      </w:r>
      <w:r w:rsidRPr="00D85612">
        <w:rPr>
          <w:sz w:val="26"/>
          <w:szCs w:val="26"/>
        </w:rPr>
        <w:t>о</w:t>
      </w:r>
      <w:r w:rsidR="00350810" w:rsidRPr="00D85612">
        <w:rPr>
          <w:sz w:val="26"/>
          <w:szCs w:val="26"/>
        </w:rPr>
        <w:t xml:space="preserve"> с </w:t>
      </w:r>
      <w:r w:rsidRPr="00D85612">
        <w:rPr>
          <w:sz w:val="26"/>
          <w:szCs w:val="26"/>
        </w:rPr>
        <w:t xml:space="preserve">подведомственными </w:t>
      </w:r>
      <w:r w:rsidR="00350810" w:rsidRPr="00D85612">
        <w:rPr>
          <w:sz w:val="26"/>
          <w:szCs w:val="26"/>
        </w:rPr>
        <w:t xml:space="preserve">учреждениями </w:t>
      </w:r>
      <w:r w:rsidRPr="00D85612">
        <w:rPr>
          <w:sz w:val="26"/>
          <w:szCs w:val="26"/>
        </w:rPr>
        <w:t xml:space="preserve">проведена </w:t>
      </w:r>
      <w:r w:rsidR="00350810" w:rsidRPr="00D85612">
        <w:rPr>
          <w:sz w:val="26"/>
          <w:szCs w:val="26"/>
        </w:rPr>
        <w:t>работа по подготовке расчетов бюджета на 2019 год.</w:t>
      </w:r>
    </w:p>
    <w:p w:rsidR="00753CBB" w:rsidRPr="00D85612" w:rsidRDefault="00753CBB" w:rsidP="00D85612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 w:rsidRPr="00D85612">
        <w:rPr>
          <w:sz w:val="26"/>
          <w:szCs w:val="26"/>
        </w:rPr>
        <w:t xml:space="preserve">В 2018 году департаментом разработаны </w:t>
      </w:r>
      <w:r w:rsidR="001A16F6" w:rsidRPr="00D85612">
        <w:rPr>
          <w:sz w:val="26"/>
          <w:szCs w:val="26"/>
        </w:rPr>
        <w:t xml:space="preserve">проекты нормативных правовых актов, в </w:t>
      </w:r>
      <w:proofErr w:type="spellStart"/>
      <w:r w:rsidR="001A16F6" w:rsidRPr="00D85612">
        <w:rPr>
          <w:sz w:val="26"/>
          <w:szCs w:val="26"/>
        </w:rPr>
        <w:t>т.ч</w:t>
      </w:r>
      <w:proofErr w:type="spellEnd"/>
      <w:r w:rsidR="001A16F6" w:rsidRPr="00D85612">
        <w:rPr>
          <w:sz w:val="26"/>
          <w:szCs w:val="26"/>
        </w:rPr>
        <w:t xml:space="preserve">. </w:t>
      </w:r>
      <w:r w:rsidRPr="00D85612">
        <w:rPr>
          <w:sz w:val="26"/>
          <w:szCs w:val="26"/>
        </w:rPr>
        <w:t>новые редакции положений об оплате труда подведомственных муниципальных учреждений</w:t>
      </w:r>
      <w:r w:rsidR="001A16F6" w:rsidRPr="00D85612">
        <w:rPr>
          <w:sz w:val="26"/>
          <w:szCs w:val="26"/>
        </w:rPr>
        <w:t xml:space="preserve">, </w:t>
      </w:r>
      <w:r w:rsidR="00B43E9B" w:rsidRPr="00D85612">
        <w:rPr>
          <w:sz w:val="26"/>
          <w:szCs w:val="26"/>
        </w:rPr>
        <w:t>предприятий</w:t>
      </w:r>
      <w:r w:rsidR="001A16F6" w:rsidRPr="00D85612">
        <w:rPr>
          <w:sz w:val="26"/>
          <w:szCs w:val="26"/>
        </w:rPr>
        <w:t xml:space="preserve">, подготовлены проекты кадровых распоряжений, </w:t>
      </w:r>
      <w:r w:rsidRPr="00D85612">
        <w:rPr>
          <w:sz w:val="26"/>
          <w:szCs w:val="26"/>
        </w:rPr>
        <w:t xml:space="preserve"> </w:t>
      </w:r>
      <w:r w:rsidR="00E263D2" w:rsidRPr="00D85612">
        <w:rPr>
          <w:sz w:val="26"/>
          <w:szCs w:val="26"/>
        </w:rPr>
        <w:t xml:space="preserve">завершена работа заключению </w:t>
      </w:r>
      <w:r w:rsidRPr="00D85612">
        <w:rPr>
          <w:sz w:val="26"/>
          <w:szCs w:val="26"/>
        </w:rPr>
        <w:t xml:space="preserve"> с руководителями учреждений</w:t>
      </w:r>
      <w:r w:rsidR="00E263D2" w:rsidRPr="00D85612">
        <w:rPr>
          <w:sz w:val="26"/>
          <w:szCs w:val="26"/>
        </w:rPr>
        <w:t xml:space="preserve"> эффективных контрактов</w:t>
      </w:r>
      <w:r w:rsidRPr="00D85612">
        <w:rPr>
          <w:sz w:val="26"/>
          <w:szCs w:val="26"/>
        </w:rPr>
        <w:t>.</w:t>
      </w:r>
    </w:p>
    <w:p w:rsidR="00D031DB" w:rsidRPr="00D85612" w:rsidRDefault="00D031DB" w:rsidP="00D85612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 w:rsidRPr="00D85612">
        <w:rPr>
          <w:sz w:val="26"/>
          <w:szCs w:val="26"/>
        </w:rPr>
        <w:t xml:space="preserve">Мониторинг финансово-хозяйственной деятельности </w:t>
      </w:r>
      <w:r w:rsidR="001A16F6" w:rsidRPr="00D85612">
        <w:rPr>
          <w:sz w:val="26"/>
          <w:szCs w:val="26"/>
        </w:rPr>
        <w:t xml:space="preserve">подведомственных </w:t>
      </w:r>
      <w:r w:rsidRPr="00D85612">
        <w:rPr>
          <w:sz w:val="26"/>
          <w:szCs w:val="26"/>
        </w:rPr>
        <w:t xml:space="preserve">муниципальных унитарных предприятий осуществлялся: </w:t>
      </w:r>
    </w:p>
    <w:p w:rsidR="00D031DB" w:rsidRPr="00D85612" w:rsidRDefault="00D031DB" w:rsidP="00D85612">
      <w:pPr>
        <w:numPr>
          <w:ilvl w:val="0"/>
          <w:numId w:val="30"/>
        </w:numPr>
        <w:shd w:val="clear" w:color="auto" w:fill="FFFFFF"/>
        <w:spacing w:line="276" w:lineRule="auto"/>
        <w:jc w:val="both"/>
        <w:textAlignment w:val="top"/>
        <w:rPr>
          <w:sz w:val="26"/>
          <w:szCs w:val="26"/>
        </w:rPr>
      </w:pPr>
      <w:r w:rsidRPr="00D85612">
        <w:rPr>
          <w:sz w:val="26"/>
          <w:szCs w:val="26"/>
        </w:rPr>
        <w:t xml:space="preserve">в части исполнения обязательств по перечислению части прибыли в городской бюджет.  </w:t>
      </w:r>
    </w:p>
    <w:p w:rsidR="00D031DB" w:rsidRPr="00D85612" w:rsidRDefault="00D031DB" w:rsidP="00D85612">
      <w:pPr>
        <w:numPr>
          <w:ilvl w:val="0"/>
          <w:numId w:val="30"/>
        </w:numPr>
        <w:shd w:val="clear" w:color="auto" w:fill="FFFFFF"/>
        <w:spacing w:line="276" w:lineRule="auto"/>
        <w:jc w:val="both"/>
        <w:textAlignment w:val="top"/>
        <w:rPr>
          <w:sz w:val="26"/>
          <w:szCs w:val="26"/>
        </w:rPr>
      </w:pPr>
      <w:r w:rsidRPr="00D85612">
        <w:rPr>
          <w:sz w:val="26"/>
          <w:szCs w:val="26"/>
        </w:rPr>
        <w:t>В части соблюдения установленного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работников.</w:t>
      </w:r>
    </w:p>
    <w:p w:rsidR="00D031DB" w:rsidRPr="00D85612" w:rsidRDefault="00D031DB" w:rsidP="00D85612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 w:rsidRPr="00D85612">
        <w:rPr>
          <w:sz w:val="26"/>
          <w:szCs w:val="26"/>
        </w:rPr>
        <w:t xml:space="preserve">                   </w:t>
      </w:r>
    </w:p>
    <w:p w:rsidR="00D031DB" w:rsidRPr="00D85612" w:rsidRDefault="00D031DB" w:rsidP="00D85612">
      <w:pPr>
        <w:shd w:val="clear" w:color="auto" w:fill="FFFFFF"/>
        <w:spacing w:line="276" w:lineRule="auto"/>
        <w:ind w:firstLine="708"/>
        <w:jc w:val="center"/>
        <w:textAlignment w:val="top"/>
        <w:rPr>
          <w:sz w:val="26"/>
          <w:szCs w:val="26"/>
        </w:rPr>
      </w:pPr>
      <w:r w:rsidRPr="00D85612">
        <w:rPr>
          <w:b/>
          <w:sz w:val="26"/>
          <w:szCs w:val="26"/>
        </w:rPr>
        <w:t>Организация на базе департамента  спасательной службы торговли и питания гражданской обороны города и ЧС.</w:t>
      </w:r>
    </w:p>
    <w:p w:rsidR="00D031DB" w:rsidRPr="00D85612" w:rsidRDefault="00D031DB" w:rsidP="00BB330D">
      <w:pPr>
        <w:tabs>
          <w:tab w:val="left" w:pos="0"/>
          <w:tab w:val="left" w:pos="3792"/>
        </w:tabs>
        <w:spacing w:line="276" w:lineRule="auto"/>
        <w:rPr>
          <w:sz w:val="26"/>
          <w:szCs w:val="26"/>
        </w:rPr>
      </w:pPr>
      <w:r w:rsidRPr="00D85612">
        <w:rPr>
          <w:b/>
          <w:sz w:val="26"/>
          <w:szCs w:val="26"/>
        </w:rPr>
        <w:tab/>
      </w:r>
      <w:r w:rsidRPr="00D85612">
        <w:rPr>
          <w:sz w:val="26"/>
          <w:szCs w:val="26"/>
        </w:rPr>
        <w:t>На базе департамента создана спасательная служба торговли и питания, куда вошли  3  нештатных  формирования ГО.  Одной из задач департамента является готовность службы торговли и питания к введению нормированного снабжения населения продовольственными и непродовольственными товарами  в особый период. Оформлены договоры на поставку продовольственных и непродовольственных товаров с предприятиями потребительского рынка.</w:t>
      </w:r>
    </w:p>
    <w:p w:rsidR="00D031DB" w:rsidRPr="00D85612" w:rsidRDefault="00D031DB" w:rsidP="00D85612">
      <w:pPr>
        <w:spacing w:line="276" w:lineRule="auto"/>
        <w:jc w:val="both"/>
        <w:rPr>
          <w:sz w:val="26"/>
          <w:szCs w:val="26"/>
        </w:rPr>
      </w:pPr>
    </w:p>
    <w:p w:rsidR="00D031DB" w:rsidRPr="00D85612" w:rsidRDefault="00D031DB" w:rsidP="00D85612">
      <w:pPr>
        <w:spacing w:line="276" w:lineRule="auto"/>
        <w:ind w:firstLine="348"/>
        <w:jc w:val="center"/>
        <w:rPr>
          <w:b/>
          <w:sz w:val="26"/>
          <w:szCs w:val="26"/>
        </w:rPr>
      </w:pPr>
      <w:r w:rsidRPr="00D85612">
        <w:rPr>
          <w:b/>
          <w:sz w:val="26"/>
          <w:szCs w:val="26"/>
        </w:rPr>
        <w:t>Основные направления работы департамента в 201</w:t>
      </w:r>
      <w:r w:rsidR="00E778ED" w:rsidRPr="00D85612">
        <w:rPr>
          <w:b/>
          <w:sz w:val="26"/>
          <w:szCs w:val="26"/>
        </w:rPr>
        <w:t>9</w:t>
      </w:r>
      <w:r w:rsidRPr="00D85612">
        <w:rPr>
          <w:b/>
          <w:sz w:val="26"/>
          <w:szCs w:val="26"/>
        </w:rPr>
        <w:t xml:space="preserve"> году</w:t>
      </w:r>
    </w:p>
    <w:p w:rsidR="00D031DB" w:rsidRPr="00D85612" w:rsidRDefault="00D031DB" w:rsidP="00D85612">
      <w:pPr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Дальнейшее развитие сферы потребительского рынка и услуг.</w:t>
      </w:r>
    </w:p>
    <w:p w:rsidR="00D031DB" w:rsidRPr="00D85612" w:rsidRDefault="00D031DB" w:rsidP="00D85612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Информационное обеспечение</w:t>
      </w:r>
      <w:r w:rsidR="00F60731" w:rsidRPr="00D85612">
        <w:rPr>
          <w:sz w:val="26"/>
          <w:szCs w:val="26"/>
        </w:rPr>
        <w:t xml:space="preserve">, взаимодействие с </w:t>
      </w:r>
      <w:r w:rsidRPr="00D85612">
        <w:rPr>
          <w:sz w:val="26"/>
          <w:szCs w:val="26"/>
        </w:rPr>
        <w:t>предприяти</w:t>
      </w:r>
      <w:r w:rsidR="00F60731" w:rsidRPr="00D85612">
        <w:rPr>
          <w:sz w:val="26"/>
          <w:szCs w:val="26"/>
        </w:rPr>
        <w:t>ями</w:t>
      </w:r>
      <w:r w:rsidRPr="00D85612">
        <w:rPr>
          <w:sz w:val="26"/>
          <w:szCs w:val="26"/>
        </w:rPr>
        <w:t xml:space="preserve"> потребительского рынка</w:t>
      </w:r>
      <w:r w:rsidR="00F60731" w:rsidRPr="00D85612">
        <w:rPr>
          <w:sz w:val="26"/>
          <w:szCs w:val="26"/>
        </w:rPr>
        <w:t xml:space="preserve"> и услуг</w:t>
      </w:r>
      <w:r w:rsidRPr="00D85612">
        <w:rPr>
          <w:sz w:val="26"/>
          <w:szCs w:val="26"/>
        </w:rPr>
        <w:t>.</w:t>
      </w:r>
    </w:p>
    <w:p w:rsidR="00D031DB" w:rsidRPr="00D85612" w:rsidRDefault="00D031DB" w:rsidP="00D85612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Повышение эффективности деятельности подведомственных  учреждений и  предприятий.</w:t>
      </w:r>
    </w:p>
    <w:p w:rsidR="00D031DB" w:rsidRPr="00D85612" w:rsidRDefault="00D031DB" w:rsidP="00D85612">
      <w:pPr>
        <w:tabs>
          <w:tab w:val="left" w:pos="144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ab/>
        <w:t>Деятельность департамента  будет направлена на решение задач:</w:t>
      </w:r>
    </w:p>
    <w:p w:rsidR="001A16F6" w:rsidRPr="00D85612" w:rsidRDefault="00D00DAE" w:rsidP="00D85612">
      <w:pPr>
        <w:pStyle w:val="ad"/>
        <w:numPr>
          <w:ilvl w:val="0"/>
          <w:numId w:val="33"/>
        </w:numPr>
        <w:tabs>
          <w:tab w:val="left" w:pos="144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р</w:t>
      </w:r>
      <w:r w:rsidR="001A16F6" w:rsidRPr="00D85612">
        <w:rPr>
          <w:sz w:val="26"/>
          <w:szCs w:val="26"/>
        </w:rPr>
        <w:t>азвития конкурентной среды</w:t>
      </w:r>
      <w:r w:rsidR="00D031DB" w:rsidRPr="00D85612">
        <w:rPr>
          <w:sz w:val="26"/>
          <w:szCs w:val="26"/>
        </w:rPr>
        <w:t xml:space="preserve"> </w:t>
      </w:r>
      <w:r w:rsidR="00F60731" w:rsidRPr="00D85612">
        <w:rPr>
          <w:sz w:val="26"/>
          <w:szCs w:val="26"/>
        </w:rPr>
        <w:t xml:space="preserve">на </w:t>
      </w:r>
      <w:r w:rsidR="00D031DB" w:rsidRPr="00D85612">
        <w:rPr>
          <w:sz w:val="26"/>
          <w:szCs w:val="26"/>
        </w:rPr>
        <w:t>потребительско</w:t>
      </w:r>
      <w:r w:rsidR="00F60731" w:rsidRPr="00D85612">
        <w:rPr>
          <w:sz w:val="26"/>
          <w:szCs w:val="26"/>
        </w:rPr>
        <w:t>м</w:t>
      </w:r>
      <w:r w:rsidR="00D031DB" w:rsidRPr="00D85612">
        <w:rPr>
          <w:sz w:val="26"/>
          <w:szCs w:val="26"/>
        </w:rPr>
        <w:t xml:space="preserve"> рынк</w:t>
      </w:r>
      <w:r w:rsidR="00F60731" w:rsidRPr="00D85612">
        <w:rPr>
          <w:sz w:val="26"/>
          <w:szCs w:val="26"/>
        </w:rPr>
        <w:t>е</w:t>
      </w:r>
      <w:r w:rsidR="00D031DB" w:rsidRPr="00D85612">
        <w:rPr>
          <w:sz w:val="26"/>
          <w:szCs w:val="26"/>
        </w:rPr>
        <w:t xml:space="preserve"> </w:t>
      </w:r>
      <w:r w:rsidR="00F60731" w:rsidRPr="00D85612">
        <w:rPr>
          <w:sz w:val="26"/>
          <w:szCs w:val="26"/>
        </w:rPr>
        <w:t xml:space="preserve">товаров </w:t>
      </w:r>
      <w:r w:rsidR="00D031DB" w:rsidRPr="00D85612">
        <w:rPr>
          <w:sz w:val="26"/>
          <w:szCs w:val="26"/>
        </w:rPr>
        <w:t>и услуг</w:t>
      </w:r>
      <w:r w:rsidR="00F60731" w:rsidRPr="00D85612">
        <w:rPr>
          <w:sz w:val="26"/>
          <w:szCs w:val="26"/>
        </w:rPr>
        <w:t>,</w:t>
      </w:r>
    </w:p>
    <w:p w:rsidR="00D031DB" w:rsidRPr="00D85612" w:rsidRDefault="00D031DB" w:rsidP="00D85612">
      <w:pPr>
        <w:pStyle w:val="ad"/>
        <w:numPr>
          <w:ilvl w:val="0"/>
          <w:numId w:val="33"/>
        </w:numPr>
        <w:tabs>
          <w:tab w:val="left" w:pos="144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формировани</w:t>
      </w:r>
      <w:r w:rsidR="00F60731" w:rsidRPr="00D85612">
        <w:rPr>
          <w:sz w:val="26"/>
          <w:szCs w:val="26"/>
        </w:rPr>
        <w:t>я</w:t>
      </w:r>
      <w:r w:rsidRPr="00D85612">
        <w:rPr>
          <w:sz w:val="26"/>
          <w:szCs w:val="26"/>
        </w:rPr>
        <w:t xml:space="preserve"> оптимального размещения сети </w:t>
      </w:r>
      <w:r w:rsidR="001A16F6" w:rsidRPr="00D85612">
        <w:rPr>
          <w:sz w:val="26"/>
          <w:szCs w:val="26"/>
        </w:rPr>
        <w:t>объектов нестационарной торговли</w:t>
      </w:r>
      <w:r w:rsidRPr="00D85612">
        <w:rPr>
          <w:sz w:val="26"/>
          <w:szCs w:val="26"/>
        </w:rPr>
        <w:t>, обеспечивающе</w:t>
      </w:r>
      <w:r w:rsidR="001A16F6" w:rsidRPr="00D85612">
        <w:rPr>
          <w:sz w:val="26"/>
          <w:szCs w:val="26"/>
        </w:rPr>
        <w:t>й</w:t>
      </w:r>
      <w:r w:rsidRPr="00D85612">
        <w:rPr>
          <w:sz w:val="26"/>
          <w:szCs w:val="26"/>
        </w:rPr>
        <w:t xml:space="preserve"> территориальную доступность товаров и услуг во всех районах города</w:t>
      </w:r>
      <w:r w:rsidR="00F60731" w:rsidRPr="00D85612">
        <w:rPr>
          <w:sz w:val="26"/>
          <w:szCs w:val="26"/>
        </w:rPr>
        <w:t>,</w:t>
      </w:r>
    </w:p>
    <w:p w:rsidR="00F60731" w:rsidRPr="00D85612" w:rsidRDefault="00F60731" w:rsidP="00D85612">
      <w:pPr>
        <w:pStyle w:val="ad"/>
        <w:numPr>
          <w:ilvl w:val="0"/>
          <w:numId w:val="33"/>
        </w:numPr>
        <w:tabs>
          <w:tab w:val="left" w:pos="1440"/>
        </w:tabs>
        <w:spacing w:line="276" w:lineRule="auto"/>
        <w:jc w:val="both"/>
        <w:rPr>
          <w:sz w:val="26"/>
          <w:szCs w:val="26"/>
        </w:rPr>
      </w:pPr>
      <w:r w:rsidRPr="00D85612">
        <w:rPr>
          <w:sz w:val="26"/>
          <w:szCs w:val="26"/>
        </w:rPr>
        <w:t>выявления и пресечения нарушений в сфере нестационарной мелкорозничной торговли, розничной продаже алкогольной продукции и др.</w:t>
      </w:r>
    </w:p>
    <w:p w:rsidR="00D031DB" w:rsidRPr="00D85612" w:rsidRDefault="00D031DB" w:rsidP="00D85612">
      <w:pPr>
        <w:widowControl w:val="0"/>
        <w:spacing w:line="276" w:lineRule="auto"/>
        <w:jc w:val="both"/>
        <w:rPr>
          <w:sz w:val="26"/>
          <w:szCs w:val="26"/>
        </w:rPr>
      </w:pPr>
    </w:p>
    <w:p w:rsidR="00D031DB" w:rsidRPr="00D85612" w:rsidRDefault="00D031DB" w:rsidP="00D85612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D031DB" w:rsidRPr="00D85612" w:rsidRDefault="00D031DB" w:rsidP="00D85612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D85612">
        <w:rPr>
          <w:sz w:val="26"/>
          <w:szCs w:val="26"/>
        </w:rPr>
        <w:t>Директор департамента</w:t>
      </w:r>
      <w:r w:rsidRPr="00D85612">
        <w:rPr>
          <w:sz w:val="26"/>
          <w:szCs w:val="26"/>
        </w:rPr>
        <w:tab/>
      </w:r>
      <w:r w:rsidRPr="00D85612">
        <w:rPr>
          <w:sz w:val="26"/>
          <w:szCs w:val="26"/>
        </w:rPr>
        <w:tab/>
      </w:r>
      <w:r w:rsidRPr="00D85612">
        <w:rPr>
          <w:sz w:val="26"/>
          <w:szCs w:val="26"/>
        </w:rPr>
        <w:tab/>
      </w:r>
      <w:r w:rsidRPr="00D85612">
        <w:rPr>
          <w:sz w:val="26"/>
          <w:szCs w:val="26"/>
        </w:rPr>
        <w:tab/>
        <w:t>Л. В. Киселева</w:t>
      </w:r>
    </w:p>
    <w:sectPr w:rsidR="00D031DB" w:rsidRPr="00D85612" w:rsidSect="009D5C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D9"/>
    <w:multiLevelType w:val="hybridMultilevel"/>
    <w:tmpl w:val="C80C25E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4B833EC"/>
    <w:multiLevelType w:val="hybridMultilevel"/>
    <w:tmpl w:val="202CB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E285D"/>
    <w:multiLevelType w:val="hybridMultilevel"/>
    <w:tmpl w:val="638A27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A2B0DDB"/>
    <w:multiLevelType w:val="hybridMultilevel"/>
    <w:tmpl w:val="933CD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E545FD"/>
    <w:multiLevelType w:val="hybridMultilevel"/>
    <w:tmpl w:val="908CAE7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2D8213C6"/>
    <w:multiLevelType w:val="hybridMultilevel"/>
    <w:tmpl w:val="7B3AE78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BE1EC7"/>
    <w:multiLevelType w:val="hybridMultilevel"/>
    <w:tmpl w:val="05CE2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45689E"/>
    <w:multiLevelType w:val="hybridMultilevel"/>
    <w:tmpl w:val="A072E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C521FF"/>
    <w:multiLevelType w:val="hybridMultilevel"/>
    <w:tmpl w:val="F45E54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407F62"/>
    <w:multiLevelType w:val="hybridMultilevel"/>
    <w:tmpl w:val="1B3C4A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9E349E"/>
    <w:multiLevelType w:val="hybridMultilevel"/>
    <w:tmpl w:val="9252E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7C237A"/>
    <w:multiLevelType w:val="hybridMultilevel"/>
    <w:tmpl w:val="968C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70D15"/>
    <w:multiLevelType w:val="multilevel"/>
    <w:tmpl w:val="1FA6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870628"/>
    <w:multiLevelType w:val="hybridMultilevel"/>
    <w:tmpl w:val="89D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60DE8"/>
    <w:multiLevelType w:val="hybridMultilevel"/>
    <w:tmpl w:val="5E1E0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4D57F8"/>
    <w:multiLevelType w:val="hybridMultilevel"/>
    <w:tmpl w:val="0602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06E7E"/>
    <w:multiLevelType w:val="hybridMultilevel"/>
    <w:tmpl w:val="40B26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1A45E44"/>
    <w:multiLevelType w:val="hybridMultilevel"/>
    <w:tmpl w:val="3AC8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9772A4"/>
    <w:multiLevelType w:val="hybridMultilevel"/>
    <w:tmpl w:val="84D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60B8C"/>
    <w:multiLevelType w:val="hybridMultilevel"/>
    <w:tmpl w:val="3D30A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E5BBF"/>
    <w:multiLevelType w:val="hybridMultilevel"/>
    <w:tmpl w:val="E41823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4"/>
  </w:num>
  <w:num w:numId="28">
    <w:abstractNumId w:val="2"/>
  </w:num>
  <w:num w:numId="29">
    <w:abstractNumId w:val="11"/>
  </w:num>
  <w:num w:numId="30">
    <w:abstractNumId w:val="0"/>
  </w:num>
  <w:num w:numId="31">
    <w:abstractNumId w:val="19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23"/>
    <w:rsid w:val="000059AB"/>
    <w:rsid w:val="00024221"/>
    <w:rsid w:val="00024467"/>
    <w:rsid w:val="00030FA6"/>
    <w:rsid w:val="00034AFA"/>
    <w:rsid w:val="00034B9E"/>
    <w:rsid w:val="00037020"/>
    <w:rsid w:val="00046173"/>
    <w:rsid w:val="00046DD2"/>
    <w:rsid w:val="00050365"/>
    <w:rsid w:val="000609FB"/>
    <w:rsid w:val="00072E99"/>
    <w:rsid w:val="000919FA"/>
    <w:rsid w:val="00092AE1"/>
    <w:rsid w:val="00092BD7"/>
    <w:rsid w:val="000A594A"/>
    <w:rsid w:val="000A5F47"/>
    <w:rsid w:val="000B04C4"/>
    <w:rsid w:val="000B449C"/>
    <w:rsid w:val="000B47F5"/>
    <w:rsid w:val="000B5B0E"/>
    <w:rsid w:val="000E376D"/>
    <w:rsid w:val="000E5014"/>
    <w:rsid w:val="000F44AE"/>
    <w:rsid w:val="00101B22"/>
    <w:rsid w:val="001032C4"/>
    <w:rsid w:val="00105933"/>
    <w:rsid w:val="00106ECB"/>
    <w:rsid w:val="0011731C"/>
    <w:rsid w:val="0012044C"/>
    <w:rsid w:val="00120A3D"/>
    <w:rsid w:val="001215EC"/>
    <w:rsid w:val="00126219"/>
    <w:rsid w:val="00130D50"/>
    <w:rsid w:val="00137D06"/>
    <w:rsid w:val="001407A2"/>
    <w:rsid w:val="00152583"/>
    <w:rsid w:val="00155322"/>
    <w:rsid w:val="00160082"/>
    <w:rsid w:val="00160E1D"/>
    <w:rsid w:val="00162B3C"/>
    <w:rsid w:val="00162BA7"/>
    <w:rsid w:val="00167415"/>
    <w:rsid w:val="001722ED"/>
    <w:rsid w:val="001728DA"/>
    <w:rsid w:val="00175D18"/>
    <w:rsid w:val="001820A7"/>
    <w:rsid w:val="0018433F"/>
    <w:rsid w:val="0019592E"/>
    <w:rsid w:val="001A08E3"/>
    <w:rsid w:val="001A16F6"/>
    <w:rsid w:val="001A3B84"/>
    <w:rsid w:val="001A7BDE"/>
    <w:rsid w:val="001B0E5A"/>
    <w:rsid w:val="001B4685"/>
    <w:rsid w:val="001B4868"/>
    <w:rsid w:val="001F7583"/>
    <w:rsid w:val="001F75F0"/>
    <w:rsid w:val="002000C4"/>
    <w:rsid w:val="00202712"/>
    <w:rsid w:val="00205A30"/>
    <w:rsid w:val="0021563C"/>
    <w:rsid w:val="0021639F"/>
    <w:rsid w:val="00222F3F"/>
    <w:rsid w:val="00236244"/>
    <w:rsid w:val="00236260"/>
    <w:rsid w:val="00245867"/>
    <w:rsid w:val="00251ABC"/>
    <w:rsid w:val="002538AF"/>
    <w:rsid w:val="00255131"/>
    <w:rsid w:val="002564A0"/>
    <w:rsid w:val="00260544"/>
    <w:rsid w:val="0026100C"/>
    <w:rsid w:val="00266E0D"/>
    <w:rsid w:val="00270BF3"/>
    <w:rsid w:val="00277070"/>
    <w:rsid w:val="002833A2"/>
    <w:rsid w:val="002A67C3"/>
    <w:rsid w:val="002A75ED"/>
    <w:rsid w:val="002B5034"/>
    <w:rsid w:val="002B5C5C"/>
    <w:rsid w:val="002B7730"/>
    <w:rsid w:val="002D2B39"/>
    <w:rsid w:val="002E4C9F"/>
    <w:rsid w:val="002F23FF"/>
    <w:rsid w:val="002F7CA7"/>
    <w:rsid w:val="0030446B"/>
    <w:rsid w:val="003142B7"/>
    <w:rsid w:val="003239DD"/>
    <w:rsid w:val="00324E2A"/>
    <w:rsid w:val="00340406"/>
    <w:rsid w:val="00341527"/>
    <w:rsid w:val="00344382"/>
    <w:rsid w:val="00350810"/>
    <w:rsid w:val="00353E1F"/>
    <w:rsid w:val="00363D1F"/>
    <w:rsid w:val="003700FA"/>
    <w:rsid w:val="00373888"/>
    <w:rsid w:val="0037480D"/>
    <w:rsid w:val="00381FB5"/>
    <w:rsid w:val="00382AAF"/>
    <w:rsid w:val="00384A56"/>
    <w:rsid w:val="00391514"/>
    <w:rsid w:val="003A6C1C"/>
    <w:rsid w:val="003A7DDD"/>
    <w:rsid w:val="003B46A6"/>
    <w:rsid w:val="003B6465"/>
    <w:rsid w:val="003B753B"/>
    <w:rsid w:val="003C2B44"/>
    <w:rsid w:val="003C6BA9"/>
    <w:rsid w:val="003D4E10"/>
    <w:rsid w:val="003D7600"/>
    <w:rsid w:val="003E72F2"/>
    <w:rsid w:val="003F14DE"/>
    <w:rsid w:val="003F155D"/>
    <w:rsid w:val="003F456D"/>
    <w:rsid w:val="003F6C28"/>
    <w:rsid w:val="003F7D79"/>
    <w:rsid w:val="00402C12"/>
    <w:rsid w:val="004055F6"/>
    <w:rsid w:val="004101CF"/>
    <w:rsid w:val="0042680C"/>
    <w:rsid w:val="00430D80"/>
    <w:rsid w:val="0043550D"/>
    <w:rsid w:val="00435A0B"/>
    <w:rsid w:val="0044191B"/>
    <w:rsid w:val="00455E15"/>
    <w:rsid w:val="00472185"/>
    <w:rsid w:val="00477772"/>
    <w:rsid w:val="00480D94"/>
    <w:rsid w:val="00480E29"/>
    <w:rsid w:val="0048453F"/>
    <w:rsid w:val="00486FF1"/>
    <w:rsid w:val="00491781"/>
    <w:rsid w:val="00493539"/>
    <w:rsid w:val="00495670"/>
    <w:rsid w:val="00496A5D"/>
    <w:rsid w:val="004A56C2"/>
    <w:rsid w:val="004A7B57"/>
    <w:rsid w:val="004C2933"/>
    <w:rsid w:val="004C362B"/>
    <w:rsid w:val="004C3DD7"/>
    <w:rsid w:val="004D3189"/>
    <w:rsid w:val="004E39D2"/>
    <w:rsid w:val="004E6A08"/>
    <w:rsid w:val="004E7088"/>
    <w:rsid w:val="005029C7"/>
    <w:rsid w:val="00510B31"/>
    <w:rsid w:val="00534631"/>
    <w:rsid w:val="00534B2E"/>
    <w:rsid w:val="00540DF1"/>
    <w:rsid w:val="00567EED"/>
    <w:rsid w:val="005821CE"/>
    <w:rsid w:val="00584874"/>
    <w:rsid w:val="005849A1"/>
    <w:rsid w:val="00587121"/>
    <w:rsid w:val="00595EFD"/>
    <w:rsid w:val="005A415F"/>
    <w:rsid w:val="005A4AC1"/>
    <w:rsid w:val="005C62F3"/>
    <w:rsid w:val="005D0C33"/>
    <w:rsid w:val="005D2F5F"/>
    <w:rsid w:val="005D3FF5"/>
    <w:rsid w:val="005E2013"/>
    <w:rsid w:val="00612A0F"/>
    <w:rsid w:val="006132C9"/>
    <w:rsid w:val="00616731"/>
    <w:rsid w:val="0062042D"/>
    <w:rsid w:val="00625CA9"/>
    <w:rsid w:val="00637826"/>
    <w:rsid w:val="00647B9D"/>
    <w:rsid w:val="00662674"/>
    <w:rsid w:val="006753E6"/>
    <w:rsid w:val="00676723"/>
    <w:rsid w:val="00682293"/>
    <w:rsid w:val="006A3BF2"/>
    <w:rsid w:val="006A787C"/>
    <w:rsid w:val="006C4518"/>
    <w:rsid w:val="006D1277"/>
    <w:rsid w:val="006D66E1"/>
    <w:rsid w:val="006E0FA3"/>
    <w:rsid w:val="006E10DE"/>
    <w:rsid w:val="006E17A7"/>
    <w:rsid w:val="006E204F"/>
    <w:rsid w:val="006E7E4E"/>
    <w:rsid w:val="006F75B6"/>
    <w:rsid w:val="0071172C"/>
    <w:rsid w:val="0074222E"/>
    <w:rsid w:val="007439A1"/>
    <w:rsid w:val="007527F5"/>
    <w:rsid w:val="00753CBB"/>
    <w:rsid w:val="00763D87"/>
    <w:rsid w:val="00771A42"/>
    <w:rsid w:val="00774CF6"/>
    <w:rsid w:val="00775E26"/>
    <w:rsid w:val="00785C22"/>
    <w:rsid w:val="00786D0C"/>
    <w:rsid w:val="00794259"/>
    <w:rsid w:val="007A1400"/>
    <w:rsid w:val="007A2433"/>
    <w:rsid w:val="007A6EED"/>
    <w:rsid w:val="007B261C"/>
    <w:rsid w:val="007B70CB"/>
    <w:rsid w:val="007D1DBB"/>
    <w:rsid w:val="007D2F9C"/>
    <w:rsid w:val="007D3F17"/>
    <w:rsid w:val="007E1275"/>
    <w:rsid w:val="007E28CF"/>
    <w:rsid w:val="007F5D2F"/>
    <w:rsid w:val="007F6A73"/>
    <w:rsid w:val="00804B4F"/>
    <w:rsid w:val="00811A7F"/>
    <w:rsid w:val="00813ABF"/>
    <w:rsid w:val="00814EF9"/>
    <w:rsid w:val="0083060A"/>
    <w:rsid w:val="00835ACC"/>
    <w:rsid w:val="0085225A"/>
    <w:rsid w:val="0085649F"/>
    <w:rsid w:val="00861462"/>
    <w:rsid w:val="00874604"/>
    <w:rsid w:val="008978B4"/>
    <w:rsid w:val="0089792E"/>
    <w:rsid w:val="008A2C24"/>
    <w:rsid w:val="008B1EDF"/>
    <w:rsid w:val="008B39A5"/>
    <w:rsid w:val="008B4B64"/>
    <w:rsid w:val="008C27C7"/>
    <w:rsid w:val="008C62CF"/>
    <w:rsid w:val="008E2D89"/>
    <w:rsid w:val="008E33EB"/>
    <w:rsid w:val="008E4A43"/>
    <w:rsid w:val="008F66AD"/>
    <w:rsid w:val="00900840"/>
    <w:rsid w:val="00902AEF"/>
    <w:rsid w:val="00905257"/>
    <w:rsid w:val="009072E9"/>
    <w:rsid w:val="009115BB"/>
    <w:rsid w:val="0091267C"/>
    <w:rsid w:val="00912721"/>
    <w:rsid w:val="009212AF"/>
    <w:rsid w:val="009263A3"/>
    <w:rsid w:val="009411FC"/>
    <w:rsid w:val="00942A4E"/>
    <w:rsid w:val="00943836"/>
    <w:rsid w:val="00950D30"/>
    <w:rsid w:val="009645BF"/>
    <w:rsid w:val="009666C4"/>
    <w:rsid w:val="0098494D"/>
    <w:rsid w:val="00985277"/>
    <w:rsid w:val="009933CA"/>
    <w:rsid w:val="009A3ACA"/>
    <w:rsid w:val="009C3B6A"/>
    <w:rsid w:val="009C5E07"/>
    <w:rsid w:val="009C6B2D"/>
    <w:rsid w:val="009D2775"/>
    <w:rsid w:val="009D3FDE"/>
    <w:rsid w:val="009D5CB4"/>
    <w:rsid w:val="009D71FA"/>
    <w:rsid w:val="009D721C"/>
    <w:rsid w:val="00A03A90"/>
    <w:rsid w:val="00A14894"/>
    <w:rsid w:val="00A15028"/>
    <w:rsid w:val="00A22151"/>
    <w:rsid w:val="00A264A0"/>
    <w:rsid w:val="00A418CE"/>
    <w:rsid w:val="00A43434"/>
    <w:rsid w:val="00A472C9"/>
    <w:rsid w:val="00A47666"/>
    <w:rsid w:val="00A74CE7"/>
    <w:rsid w:val="00A77323"/>
    <w:rsid w:val="00A804D0"/>
    <w:rsid w:val="00A90F66"/>
    <w:rsid w:val="00A946DC"/>
    <w:rsid w:val="00A95319"/>
    <w:rsid w:val="00AA2C5F"/>
    <w:rsid w:val="00AA4B62"/>
    <w:rsid w:val="00AA5528"/>
    <w:rsid w:val="00AC2BD6"/>
    <w:rsid w:val="00AC3C77"/>
    <w:rsid w:val="00AD519E"/>
    <w:rsid w:val="00AD5F6A"/>
    <w:rsid w:val="00AD6FFF"/>
    <w:rsid w:val="00AE3B15"/>
    <w:rsid w:val="00AE6598"/>
    <w:rsid w:val="00AE712F"/>
    <w:rsid w:val="00AF00B8"/>
    <w:rsid w:val="00AF1933"/>
    <w:rsid w:val="00AF5458"/>
    <w:rsid w:val="00B003AF"/>
    <w:rsid w:val="00B07A46"/>
    <w:rsid w:val="00B16877"/>
    <w:rsid w:val="00B17CA4"/>
    <w:rsid w:val="00B21568"/>
    <w:rsid w:val="00B27DCF"/>
    <w:rsid w:val="00B30C09"/>
    <w:rsid w:val="00B319B3"/>
    <w:rsid w:val="00B35A06"/>
    <w:rsid w:val="00B3694B"/>
    <w:rsid w:val="00B43E9B"/>
    <w:rsid w:val="00B54BC7"/>
    <w:rsid w:val="00B55941"/>
    <w:rsid w:val="00B56933"/>
    <w:rsid w:val="00B63F6E"/>
    <w:rsid w:val="00B762B0"/>
    <w:rsid w:val="00B801D6"/>
    <w:rsid w:val="00B8434A"/>
    <w:rsid w:val="00B913D5"/>
    <w:rsid w:val="00B93313"/>
    <w:rsid w:val="00B95306"/>
    <w:rsid w:val="00B95AA2"/>
    <w:rsid w:val="00BA3295"/>
    <w:rsid w:val="00BA4B91"/>
    <w:rsid w:val="00BB2394"/>
    <w:rsid w:val="00BB330D"/>
    <w:rsid w:val="00BC3F0F"/>
    <w:rsid w:val="00BD69A9"/>
    <w:rsid w:val="00BD6FB8"/>
    <w:rsid w:val="00BE6AE3"/>
    <w:rsid w:val="00BE7DA2"/>
    <w:rsid w:val="00BF0B7B"/>
    <w:rsid w:val="00BF1FDA"/>
    <w:rsid w:val="00C04390"/>
    <w:rsid w:val="00C075DC"/>
    <w:rsid w:val="00C10232"/>
    <w:rsid w:val="00C22A2D"/>
    <w:rsid w:val="00C25FBD"/>
    <w:rsid w:val="00C43006"/>
    <w:rsid w:val="00C443C6"/>
    <w:rsid w:val="00C54853"/>
    <w:rsid w:val="00C579FA"/>
    <w:rsid w:val="00C67A23"/>
    <w:rsid w:val="00C735A3"/>
    <w:rsid w:val="00C738F5"/>
    <w:rsid w:val="00C73F90"/>
    <w:rsid w:val="00C808AC"/>
    <w:rsid w:val="00C80E12"/>
    <w:rsid w:val="00C86857"/>
    <w:rsid w:val="00C91B19"/>
    <w:rsid w:val="00C9201B"/>
    <w:rsid w:val="00C952F5"/>
    <w:rsid w:val="00C9679A"/>
    <w:rsid w:val="00CA33DB"/>
    <w:rsid w:val="00CA6333"/>
    <w:rsid w:val="00CB2425"/>
    <w:rsid w:val="00CB3196"/>
    <w:rsid w:val="00CD3A3E"/>
    <w:rsid w:val="00CD565E"/>
    <w:rsid w:val="00CE3FE7"/>
    <w:rsid w:val="00CE7F85"/>
    <w:rsid w:val="00CF2B3C"/>
    <w:rsid w:val="00D00DAE"/>
    <w:rsid w:val="00D01048"/>
    <w:rsid w:val="00D031DB"/>
    <w:rsid w:val="00D07B8C"/>
    <w:rsid w:val="00D10C52"/>
    <w:rsid w:val="00D210FA"/>
    <w:rsid w:val="00D318A3"/>
    <w:rsid w:val="00D33D31"/>
    <w:rsid w:val="00D33DF8"/>
    <w:rsid w:val="00D43D6A"/>
    <w:rsid w:val="00D53C67"/>
    <w:rsid w:val="00D61641"/>
    <w:rsid w:val="00D63300"/>
    <w:rsid w:val="00D8223E"/>
    <w:rsid w:val="00D85612"/>
    <w:rsid w:val="00D87377"/>
    <w:rsid w:val="00D93E57"/>
    <w:rsid w:val="00D97A37"/>
    <w:rsid w:val="00DA0B7C"/>
    <w:rsid w:val="00DA31FF"/>
    <w:rsid w:val="00DA42D5"/>
    <w:rsid w:val="00DA5BA2"/>
    <w:rsid w:val="00DB3008"/>
    <w:rsid w:val="00DB41A2"/>
    <w:rsid w:val="00DC0E63"/>
    <w:rsid w:val="00DD170A"/>
    <w:rsid w:val="00DD218C"/>
    <w:rsid w:val="00DD5108"/>
    <w:rsid w:val="00DD6664"/>
    <w:rsid w:val="00DE23F2"/>
    <w:rsid w:val="00DE2D74"/>
    <w:rsid w:val="00DE39BC"/>
    <w:rsid w:val="00DF0780"/>
    <w:rsid w:val="00DF5130"/>
    <w:rsid w:val="00DF7AB3"/>
    <w:rsid w:val="00E01460"/>
    <w:rsid w:val="00E03607"/>
    <w:rsid w:val="00E03A8F"/>
    <w:rsid w:val="00E0734C"/>
    <w:rsid w:val="00E12E2D"/>
    <w:rsid w:val="00E135D8"/>
    <w:rsid w:val="00E1366D"/>
    <w:rsid w:val="00E25D7A"/>
    <w:rsid w:val="00E263D2"/>
    <w:rsid w:val="00E35E57"/>
    <w:rsid w:val="00E43976"/>
    <w:rsid w:val="00E47F2A"/>
    <w:rsid w:val="00E5783E"/>
    <w:rsid w:val="00E61CFD"/>
    <w:rsid w:val="00E6730C"/>
    <w:rsid w:val="00E67C24"/>
    <w:rsid w:val="00E7115E"/>
    <w:rsid w:val="00E72352"/>
    <w:rsid w:val="00E74518"/>
    <w:rsid w:val="00E778ED"/>
    <w:rsid w:val="00E84BC1"/>
    <w:rsid w:val="00E86A56"/>
    <w:rsid w:val="00E90FE3"/>
    <w:rsid w:val="00EA2955"/>
    <w:rsid w:val="00EA658F"/>
    <w:rsid w:val="00EC1026"/>
    <w:rsid w:val="00EC3512"/>
    <w:rsid w:val="00ED1690"/>
    <w:rsid w:val="00ED4596"/>
    <w:rsid w:val="00ED71BF"/>
    <w:rsid w:val="00EF2797"/>
    <w:rsid w:val="00F03FA4"/>
    <w:rsid w:val="00F05709"/>
    <w:rsid w:val="00F05C34"/>
    <w:rsid w:val="00F154A6"/>
    <w:rsid w:val="00F17943"/>
    <w:rsid w:val="00F22A81"/>
    <w:rsid w:val="00F27312"/>
    <w:rsid w:val="00F30779"/>
    <w:rsid w:val="00F31487"/>
    <w:rsid w:val="00F31B30"/>
    <w:rsid w:val="00F40780"/>
    <w:rsid w:val="00F40878"/>
    <w:rsid w:val="00F60731"/>
    <w:rsid w:val="00F64A32"/>
    <w:rsid w:val="00F705C8"/>
    <w:rsid w:val="00F75167"/>
    <w:rsid w:val="00F85E4B"/>
    <w:rsid w:val="00F92B48"/>
    <w:rsid w:val="00F9735C"/>
    <w:rsid w:val="00FA0A94"/>
    <w:rsid w:val="00FA6F74"/>
    <w:rsid w:val="00FB07D0"/>
    <w:rsid w:val="00FB09BC"/>
    <w:rsid w:val="00FD1ABA"/>
    <w:rsid w:val="00FD6CF0"/>
    <w:rsid w:val="00FE2B57"/>
    <w:rsid w:val="00FE6C49"/>
    <w:rsid w:val="00FF3556"/>
    <w:rsid w:val="00FF7330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73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67A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3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19B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C67A2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C67A23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C67A23"/>
    <w:pPr>
      <w:spacing w:before="100" w:beforeAutospacing="1" w:after="100" w:afterAutospacing="1"/>
    </w:pPr>
  </w:style>
  <w:style w:type="character" w:customStyle="1" w:styleId="TitleChar">
    <w:name w:val="Title Char"/>
    <w:aliases w:val="Знак2 Char"/>
    <w:uiPriority w:val="99"/>
    <w:locked/>
    <w:rsid w:val="00C67A23"/>
    <w:rPr>
      <w:rFonts w:ascii="Calibri" w:hAnsi="Calibri"/>
      <w:sz w:val="28"/>
      <w:lang w:val="ru-RU" w:eastAsia="ru-RU"/>
    </w:rPr>
  </w:style>
  <w:style w:type="paragraph" w:styleId="a6">
    <w:name w:val="Title"/>
    <w:aliases w:val="Знак2"/>
    <w:basedOn w:val="a"/>
    <w:link w:val="a7"/>
    <w:uiPriority w:val="99"/>
    <w:qFormat/>
    <w:rsid w:val="00C67A23"/>
    <w:pPr>
      <w:jc w:val="center"/>
    </w:pPr>
    <w:rPr>
      <w:rFonts w:ascii="Calibri" w:hAnsi="Calibri"/>
      <w:sz w:val="28"/>
      <w:szCs w:val="20"/>
    </w:rPr>
  </w:style>
  <w:style w:type="character" w:customStyle="1" w:styleId="a7">
    <w:name w:val="Название Знак"/>
    <w:aliases w:val="Знак2 Знак"/>
    <w:basedOn w:val="a0"/>
    <w:link w:val="a6"/>
    <w:uiPriority w:val="99"/>
    <w:locked/>
    <w:rsid w:val="00B319B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C67A23"/>
    <w:pPr>
      <w:widowControl w:val="0"/>
      <w:suppressAutoHyphens/>
      <w:spacing w:after="120"/>
    </w:pPr>
    <w:rPr>
      <w:kern w:val="2"/>
    </w:rPr>
  </w:style>
  <w:style w:type="character" w:customStyle="1" w:styleId="a9">
    <w:name w:val="Основной текст Знак"/>
    <w:basedOn w:val="a0"/>
    <w:link w:val="a8"/>
    <w:uiPriority w:val="99"/>
    <w:locked/>
    <w:rsid w:val="00B319B3"/>
    <w:rPr>
      <w:rFonts w:cs="Times New Roman"/>
      <w:sz w:val="24"/>
      <w:szCs w:val="24"/>
    </w:rPr>
  </w:style>
  <w:style w:type="character" w:customStyle="1" w:styleId="NoSpacingChar">
    <w:name w:val="No Spacing Char"/>
    <w:link w:val="11"/>
    <w:uiPriority w:val="99"/>
    <w:locked/>
    <w:rsid w:val="00C67A23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uiPriority w:val="99"/>
    <w:rsid w:val="00C67A23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uiPriority w:val="99"/>
    <w:rsid w:val="00C67A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67A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67A23"/>
    <w:rPr>
      <w:rFonts w:cs="Times New Roman"/>
    </w:rPr>
  </w:style>
  <w:style w:type="character" w:customStyle="1" w:styleId="social-likescountersocial-likescounterfacebook">
    <w:name w:val="social-likes__counter social-likes__counter_facebook"/>
    <w:basedOn w:val="a0"/>
    <w:uiPriority w:val="99"/>
    <w:rsid w:val="00C67A23"/>
    <w:rPr>
      <w:rFonts w:cs="Times New Roman"/>
    </w:rPr>
  </w:style>
  <w:style w:type="character" w:customStyle="1" w:styleId="social-likesbuttonsocial-likesbuttonvkontakte">
    <w:name w:val="social-likes__button social-likes__button_vkontakte"/>
    <w:basedOn w:val="a0"/>
    <w:uiPriority w:val="99"/>
    <w:rsid w:val="00C67A23"/>
    <w:rPr>
      <w:rFonts w:cs="Times New Roman"/>
    </w:rPr>
  </w:style>
  <w:style w:type="character" w:customStyle="1" w:styleId="social-likescountersocial-likescountervkontakte">
    <w:name w:val="social-likes__counter social-likes__counter_vkontakte"/>
    <w:basedOn w:val="a0"/>
    <w:uiPriority w:val="99"/>
    <w:rsid w:val="00C67A23"/>
    <w:rPr>
      <w:rFonts w:cs="Times New Roman"/>
    </w:rPr>
  </w:style>
  <w:style w:type="character" w:customStyle="1" w:styleId="social-likesbuttonsocial-likesbuttonodnoklassniki">
    <w:name w:val="social-likes__button social-likes__button_odnoklassniki"/>
    <w:basedOn w:val="a0"/>
    <w:uiPriority w:val="99"/>
    <w:rsid w:val="00C67A23"/>
    <w:rPr>
      <w:rFonts w:cs="Times New Roman"/>
    </w:rPr>
  </w:style>
  <w:style w:type="character" w:customStyle="1" w:styleId="social-likescountersocial-likescounterodnoklassniki">
    <w:name w:val="social-likes__counter social-likes__counter_odnoklassniki"/>
    <w:basedOn w:val="a0"/>
    <w:uiPriority w:val="99"/>
    <w:rsid w:val="00C67A23"/>
    <w:rPr>
      <w:rFonts w:cs="Times New Roman"/>
    </w:rPr>
  </w:style>
  <w:style w:type="character" w:customStyle="1" w:styleId="social-likesbuttonsocial-likesbuttontwitter">
    <w:name w:val="social-likes__button social-likes__button_twitter"/>
    <w:basedOn w:val="a0"/>
    <w:uiPriority w:val="99"/>
    <w:rsid w:val="00C67A23"/>
    <w:rPr>
      <w:rFonts w:cs="Times New Roman"/>
    </w:rPr>
  </w:style>
  <w:style w:type="paragraph" w:customStyle="1" w:styleId="21">
    <w:name w:val="Абзац списка2"/>
    <w:basedOn w:val="a"/>
    <w:uiPriority w:val="99"/>
    <w:rsid w:val="002156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Абзац списка21"/>
    <w:basedOn w:val="a"/>
    <w:uiPriority w:val="99"/>
    <w:rsid w:val="00024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1262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26219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A472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633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13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B63F6E"/>
    <w:pPr>
      <w:ind w:left="720"/>
      <w:contextualSpacing/>
    </w:pPr>
  </w:style>
  <w:style w:type="character" w:styleId="ae">
    <w:name w:val="Strong"/>
    <w:basedOn w:val="a0"/>
    <w:uiPriority w:val="99"/>
    <w:qFormat/>
    <w:locked/>
    <w:rsid w:val="005029C7"/>
    <w:rPr>
      <w:b/>
      <w:bCs/>
    </w:rPr>
  </w:style>
  <w:style w:type="character" w:customStyle="1" w:styleId="22">
    <w:name w:val="Основной текст (2)_"/>
    <w:link w:val="23"/>
    <w:rsid w:val="00682293"/>
    <w:rPr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82293"/>
    <w:pPr>
      <w:widowControl w:val="0"/>
      <w:shd w:val="clear" w:color="auto" w:fill="FFFFFF"/>
      <w:spacing w:line="322" w:lineRule="exact"/>
      <w:jc w:val="both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73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67A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3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19B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C67A2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C67A23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C67A23"/>
    <w:pPr>
      <w:spacing w:before="100" w:beforeAutospacing="1" w:after="100" w:afterAutospacing="1"/>
    </w:pPr>
  </w:style>
  <w:style w:type="character" w:customStyle="1" w:styleId="TitleChar">
    <w:name w:val="Title Char"/>
    <w:aliases w:val="Знак2 Char"/>
    <w:uiPriority w:val="99"/>
    <w:locked/>
    <w:rsid w:val="00C67A23"/>
    <w:rPr>
      <w:rFonts w:ascii="Calibri" w:hAnsi="Calibri"/>
      <w:sz w:val="28"/>
      <w:lang w:val="ru-RU" w:eastAsia="ru-RU"/>
    </w:rPr>
  </w:style>
  <w:style w:type="paragraph" w:styleId="a6">
    <w:name w:val="Title"/>
    <w:aliases w:val="Знак2"/>
    <w:basedOn w:val="a"/>
    <w:link w:val="a7"/>
    <w:uiPriority w:val="99"/>
    <w:qFormat/>
    <w:rsid w:val="00C67A23"/>
    <w:pPr>
      <w:jc w:val="center"/>
    </w:pPr>
    <w:rPr>
      <w:rFonts w:ascii="Calibri" w:hAnsi="Calibri"/>
      <w:sz w:val="28"/>
      <w:szCs w:val="20"/>
    </w:rPr>
  </w:style>
  <w:style w:type="character" w:customStyle="1" w:styleId="a7">
    <w:name w:val="Название Знак"/>
    <w:aliases w:val="Знак2 Знак"/>
    <w:basedOn w:val="a0"/>
    <w:link w:val="a6"/>
    <w:uiPriority w:val="99"/>
    <w:locked/>
    <w:rsid w:val="00B319B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C67A23"/>
    <w:pPr>
      <w:widowControl w:val="0"/>
      <w:suppressAutoHyphens/>
      <w:spacing w:after="120"/>
    </w:pPr>
    <w:rPr>
      <w:kern w:val="2"/>
    </w:rPr>
  </w:style>
  <w:style w:type="character" w:customStyle="1" w:styleId="a9">
    <w:name w:val="Основной текст Знак"/>
    <w:basedOn w:val="a0"/>
    <w:link w:val="a8"/>
    <w:uiPriority w:val="99"/>
    <w:locked/>
    <w:rsid w:val="00B319B3"/>
    <w:rPr>
      <w:rFonts w:cs="Times New Roman"/>
      <w:sz w:val="24"/>
      <w:szCs w:val="24"/>
    </w:rPr>
  </w:style>
  <w:style w:type="character" w:customStyle="1" w:styleId="NoSpacingChar">
    <w:name w:val="No Spacing Char"/>
    <w:link w:val="11"/>
    <w:uiPriority w:val="99"/>
    <w:locked/>
    <w:rsid w:val="00C67A23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uiPriority w:val="99"/>
    <w:rsid w:val="00C67A23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uiPriority w:val="99"/>
    <w:rsid w:val="00C67A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67A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67A23"/>
    <w:rPr>
      <w:rFonts w:cs="Times New Roman"/>
    </w:rPr>
  </w:style>
  <w:style w:type="character" w:customStyle="1" w:styleId="social-likescountersocial-likescounterfacebook">
    <w:name w:val="social-likes__counter social-likes__counter_facebook"/>
    <w:basedOn w:val="a0"/>
    <w:uiPriority w:val="99"/>
    <w:rsid w:val="00C67A23"/>
    <w:rPr>
      <w:rFonts w:cs="Times New Roman"/>
    </w:rPr>
  </w:style>
  <w:style w:type="character" w:customStyle="1" w:styleId="social-likesbuttonsocial-likesbuttonvkontakte">
    <w:name w:val="social-likes__button social-likes__button_vkontakte"/>
    <w:basedOn w:val="a0"/>
    <w:uiPriority w:val="99"/>
    <w:rsid w:val="00C67A23"/>
    <w:rPr>
      <w:rFonts w:cs="Times New Roman"/>
    </w:rPr>
  </w:style>
  <w:style w:type="character" w:customStyle="1" w:styleId="social-likescountersocial-likescountervkontakte">
    <w:name w:val="social-likes__counter social-likes__counter_vkontakte"/>
    <w:basedOn w:val="a0"/>
    <w:uiPriority w:val="99"/>
    <w:rsid w:val="00C67A23"/>
    <w:rPr>
      <w:rFonts w:cs="Times New Roman"/>
    </w:rPr>
  </w:style>
  <w:style w:type="character" w:customStyle="1" w:styleId="social-likesbuttonsocial-likesbuttonodnoklassniki">
    <w:name w:val="social-likes__button social-likes__button_odnoklassniki"/>
    <w:basedOn w:val="a0"/>
    <w:uiPriority w:val="99"/>
    <w:rsid w:val="00C67A23"/>
    <w:rPr>
      <w:rFonts w:cs="Times New Roman"/>
    </w:rPr>
  </w:style>
  <w:style w:type="character" w:customStyle="1" w:styleId="social-likescountersocial-likescounterodnoklassniki">
    <w:name w:val="social-likes__counter social-likes__counter_odnoklassniki"/>
    <w:basedOn w:val="a0"/>
    <w:uiPriority w:val="99"/>
    <w:rsid w:val="00C67A23"/>
    <w:rPr>
      <w:rFonts w:cs="Times New Roman"/>
    </w:rPr>
  </w:style>
  <w:style w:type="character" w:customStyle="1" w:styleId="social-likesbuttonsocial-likesbuttontwitter">
    <w:name w:val="social-likes__button social-likes__button_twitter"/>
    <w:basedOn w:val="a0"/>
    <w:uiPriority w:val="99"/>
    <w:rsid w:val="00C67A23"/>
    <w:rPr>
      <w:rFonts w:cs="Times New Roman"/>
    </w:rPr>
  </w:style>
  <w:style w:type="paragraph" w:customStyle="1" w:styleId="21">
    <w:name w:val="Абзац списка2"/>
    <w:basedOn w:val="a"/>
    <w:uiPriority w:val="99"/>
    <w:rsid w:val="002156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Абзац списка21"/>
    <w:basedOn w:val="a"/>
    <w:uiPriority w:val="99"/>
    <w:rsid w:val="00024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1262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26219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A472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633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13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B63F6E"/>
    <w:pPr>
      <w:ind w:left="720"/>
      <w:contextualSpacing/>
    </w:pPr>
  </w:style>
  <w:style w:type="character" w:styleId="ae">
    <w:name w:val="Strong"/>
    <w:basedOn w:val="a0"/>
    <w:uiPriority w:val="99"/>
    <w:qFormat/>
    <w:locked/>
    <w:rsid w:val="005029C7"/>
    <w:rPr>
      <w:b/>
      <w:bCs/>
    </w:rPr>
  </w:style>
  <w:style w:type="character" w:customStyle="1" w:styleId="22">
    <w:name w:val="Основной текст (2)_"/>
    <w:link w:val="23"/>
    <w:rsid w:val="00682293"/>
    <w:rPr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82293"/>
    <w:pPr>
      <w:widowControl w:val="0"/>
      <w:shd w:val="clear" w:color="auto" w:fill="FFFFFF"/>
      <w:spacing w:line="322" w:lineRule="exact"/>
      <w:jc w:val="both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07.XZBOFjPjCV1aVTBsKliVN8GAhle-3NGdv2G7-KsZgRwJmg0KLpWgRDXuoi-G8OaX2TwLyjaOiTS4T0fTWgjxf0RulDZSLW1veIKDKZiTTPo.15963fde5c26e5af9b2c8c68a345f5ba68fe5ca5&amp;uuid=&amp;state=PEtFfuTeVD4jaxywoSUvtB2i7c0_vxGdKJBUN48dhRY-aIR7HSWXTkR2w7joqWzfoAGTdOCEXKYJy3CqKQd1nOze3Iv5ceFP&amp;data=UlNrNmk5WktYejR0eWJFYk1LdmtxbEh6QWxCak1BenFVNVNqT1V6YXVnN3dXWnFHNUxjdS1YZ0RDVFhBNTY5SXFURjQ3d2VTN0tFODFfU2EtOGVZWHBVNE9TZEUzaWNT&amp;b64e=2&amp;sign=884239c132252d6fcfbc1d03bd12cdf8&amp;keyno=0&amp;cst=AiuY0DBWFJ5Hyx_fyvalFIAvV7UgCw1BoVNFwSZXCcq4ZO8xJX5mUDjuBXdudvVY9RnnbZq0wMdA23PGyh1-CqOLpPFgm-KNhPThw4K2D162LRt_eICR0TAPvuofh3-NcRALm41jPPDijZ7X6g6IQB6nwP24ToZOgLMB1C8myXuG7pBvRfFMBmX0GyHI0cCceMvuG5hU5QPGkXKTxz2gOEGDZLc0YfUu9EYNx1lVJnJI7oCk3YjmQKMCm1Fj2X7Ej-Se5xageAOcGHS8hAJJV3O9nntKhmVQg6vdfkQfBm8lE31ZLQvQUEGtkRewuxq5rp6Gu0coPim8sturYz9LLHT0PahZ6qbXa4uXAj50XtLzNjMZNF4Xiew13LequRxFDxVP61dOkEM&amp;ref=orjY4mGPRjk5boDnW0uvlrrd71vZw9kpKhQG8blQWB9ERo7kh-xnexKu6yYpPlTTMIprKvPdJOpS-luLbMjIhzHVuFhrurMP3T0tz0DiRWpI4IyFdBbNecP-h3jo9sSp-EkOF-kxQcIBTShHAQxAIPfkb2RysN-HlZc_F-RV2dYkSdJh4rbQb5IinuNPRlbTIZmpOMBfgZGKcf8PADIHoMZVjYtfofL71yit-ezAUbA0r7q4tmx9dWKuXf1bmwKxkUhmMUHVyCuOWHmTkMP-t_kM5ky-ohbSn7EXFAgoytxcG56dUSeE7_5rrQFdbNHDwFAAqRgrTdMAZtJ_JxOoHA&amp;l10n=ru&amp;cts=1484914242743&amp;mc=2.768853837616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explosion val="25"/>
          <c:cat>
            <c:strRef>
              <c:f>Лист1!$B$1:$G$1</c:f>
              <c:strCache>
                <c:ptCount val="6"/>
                <c:pt idx="0">
                  <c:v>предприятия стационарной торговли- 559</c:v>
                </c:pt>
                <c:pt idx="1">
                  <c:v>предприятия общественного питания- 71</c:v>
                </c:pt>
                <c:pt idx="2">
                  <c:v>Предприятия бытового обслуживания- 178</c:v>
                </c:pt>
                <c:pt idx="3">
                  <c:v>Рынки, ярмарки - 3 (1- рынок, 2 - ярмарки)</c:v>
                </c:pt>
                <c:pt idx="4">
                  <c:v>Предприятия нестационарной розничной торговли- 253</c:v>
                </c:pt>
                <c:pt idx="5">
                  <c:v>Сеть оптовой торговли - 214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559</c:v>
                </c:pt>
                <c:pt idx="1">
                  <c:v>71</c:v>
                </c:pt>
                <c:pt idx="2">
                  <c:v>178</c:v>
                </c:pt>
                <c:pt idx="3">
                  <c:v>3</c:v>
                </c:pt>
                <c:pt idx="4">
                  <c:v>253</c:v>
                </c:pt>
                <c:pt idx="5">
                  <c:v>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B248-711B-4FF9-B34C-49D52B67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Отчёт (полный)</vt:lpstr>
    </vt:vector>
  </TitlesOfParts>
  <Company>RePack by SPecialiST</Company>
  <LinksUpToDate>false</LinksUpToDate>
  <CharactersWithSpaces>25719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Отчёт (полный)</dc:title>
  <dc:creator>kurochkina</dc:creator>
  <cp:lastModifiedBy>Киселева Лариса Вячеславовна</cp:lastModifiedBy>
  <cp:revision>12</cp:revision>
  <cp:lastPrinted>2018-02-06T06:01:00Z</cp:lastPrinted>
  <dcterms:created xsi:type="dcterms:W3CDTF">2019-06-06T12:40:00Z</dcterms:created>
  <dcterms:modified xsi:type="dcterms:W3CDTF">2019-06-06T13:56:00Z</dcterms:modified>
</cp:coreProperties>
</file>